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F0" w:rsidRPr="00F92E3B" w:rsidRDefault="00DF7AF0" w:rsidP="00DF7AF0">
      <w:pPr>
        <w:spacing w:line="240" w:lineRule="auto"/>
        <w:rPr>
          <w:rFonts w:ascii="Times New Roman" w:hAnsi="Times New Roman"/>
          <w:b/>
          <w:sz w:val="24"/>
          <w:szCs w:val="20"/>
        </w:rPr>
      </w:pPr>
    </w:p>
    <w:p w:rsidR="00DF7AF0" w:rsidRPr="00DF7AF0" w:rsidRDefault="00DF7AF0" w:rsidP="00DF7AF0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F7AF0">
        <w:rPr>
          <w:rFonts w:ascii="Times New Roman" w:hAnsi="Times New Roman"/>
          <w:b/>
          <w:sz w:val="24"/>
          <w:szCs w:val="20"/>
        </w:rPr>
        <w:t>Грипп и ОРВИ: актуальная проблема инфекционной патологии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ab/>
        <w:t>Грипп и острые респираторные вирусные инфекции (ОРВИ), на которые в структуре инфекционной заболеваемости приходится 95%, остаются одной из самых актуальных проблем здравоохранения, нанося огромный ущерб здоровью населения.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     Грипп – это острое инфекционное вирусное заболевание, которое поражает верхние и нижние дыхательные пути, сопровождается выраженной интоксикацией и может приводить к серьезным осложнениям и летальным исходам.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     Выделяют 3 типа вируса гриппа: А, В, С. Для человека клинически значимыми являются вирусы гриппа типа А и В. Вирус разрушается при комнатной температуре в течение нескольких часов, погибает при нагревании, высушивании, а </w:t>
      </w:r>
      <w:proofErr w:type="gramStart"/>
      <w:r w:rsidRPr="00DF7AF0">
        <w:rPr>
          <w:rFonts w:ascii="Times New Roman" w:hAnsi="Times New Roman"/>
          <w:sz w:val="20"/>
          <w:szCs w:val="20"/>
        </w:rPr>
        <w:t>так же</w:t>
      </w:r>
      <w:proofErr w:type="gramEnd"/>
      <w:r w:rsidRPr="00DF7AF0">
        <w:rPr>
          <w:rFonts w:ascii="Times New Roman" w:hAnsi="Times New Roman"/>
          <w:sz w:val="20"/>
          <w:szCs w:val="20"/>
        </w:rPr>
        <w:t xml:space="preserve"> при воздействии небольших концентраций хлора, озона, УФ-излучения. При низких температурах (от - 25°С до - 70°С) сохраняется несколько лет. </w:t>
      </w:r>
      <w:r w:rsidRPr="00DF7AF0">
        <w:rPr>
          <w:rFonts w:ascii="Times New Roman" w:hAnsi="Times New Roman"/>
          <w:sz w:val="20"/>
          <w:szCs w:val="20"/>
          <w:u w:val="single"/>
        </w:rPr>
        <w:t>Оптимальные условия для размножения вируса + 37°С.</w:t>
      </w:r>
      <w:r w:rsidRPr="00DF7AF0">
        <w:rPr>
          <w:rFonts w:ascii="Times New Roman" w:hAnsi="Times New Roman"/>
          <w:sz w:val="20"/>
          <w:szCs w:val="20"/>
        </w:rPr>
        <w:t xml:space="preserve"> 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Вирус выделяется при дыхании, чихании и кашле. 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DF7AF0">
        <w:rPr>
          <w:rFonts w:ascii="Times New Roman" w:hAnsi="Times New Roman"/>
          <w:sz w:val="20"/>
          <w:szCs w:val="20"/>
        </w:rPr>
        <w:tab/>
      </w:r>
      <w:r w:rsidRPr="00DF7AF0">
        <w:rPr>
          <w:rFonts w:ascii="Times New Roman" w:hAnsi="Times New Roman"/>
          <w:i/>
          <w:sz w:val="20"/>
          <w:szCs w:val="20"/>
        </w:rPr>
        <w:t>Важно отметить, что размножение вирусов протекает с исключительно высокой скоростью</w:t>
      </w:r>
      <w:r>
        <w:rPr>
          <w:rFonts w:ascii="Times New Roman" w:hAnsi="Times New Roman"/>
          <w:i/>
          <w:sz w:val="20"/>
          <w:szCs w:val="20"/>
        </w:rPr>
        <w:t>,</w:t>
      </w:r>
      <w:r w:rsidRPr="00DF7AF0">
        <w:rPr>
          <w:rFonts w:ascii="Times New Roman" w:hAnsi="Times New Roman"/>
          <w:sz w:val="20"/>
          <w:szCs w:val="20"/>
        </w:rPr>
        <w:t xml:space="preserve"> в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F7AF0">
        <w:rPr>
          <w:rFonts w:ascii="Times New Roman" w:hAnsi="Times New Roman"/>
          <w:sz w:val="20"/>
          <w:szCs w:val="20"/>
        </w:rPr>
        <w:t>связи с чем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7AF0">
        <w:rPr>
          <w:rFonts w:ascii="Times New Roman" w:hAnsi="Times New Roman"/>
          <w:sz w:val="20"/>
          <w:szCs w:val="20"/>
        </w:rPr>
        <w:t>терапию необходимо начать уже 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DF7AF0">
        <w:rPr>
          <w:rFonts w:ascii="Times New Roman" w:hAnsi="Times New Roman"/>
          <w:sz w:val="20"/>
          <w:szCs w:val="20"/>
        </w:rPr>
        <w:t xml:space="preserve">первые часы заболевания. 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   </w:t>
      </w:r>
      <w:r w:rsidRPr="00DF7AF0">
        <w:rPr>
          <w:rFonts w:ascii="Times New Roman" w:hAnsi="Times New Roman"/>
          <w:i/>
          <w:sz w:val="20"/>
          <w:szCs w:val="20"/>
        </w:rPr>
        <w:t>Источник инфекции</w:t>
      </w:r>
      <w:r w:rsidRPr="00DF7AF0">
        <w:rPr>
          <w:rFonts w:ascii="Times New Roman" w:hAnsi="Times New Roman"/>
          <w:sz w:val="20"/>
          <w:szCs w:val="20"/>
        </w:rPr>
        <w:t xml:space="preserve"> - больные люди, вирусоносители, птицы и свиньи. 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i/>
          <w:sz w:val="20"/>
          <w:szCs w:val="20"/>
        </w:rPr>
        <w:t xml:space="preserve">   Пути передачи инфекции:</w:t>
      </w:r>
      <w:r w:rsidRPr="00DF7AF0">
        <w:rPr>
          <w:rFonts w:ascii="Times New Roman" w:hAnsi="Times New Roman"/>
          <w:sz w:val="20"/>
          <w:szCs w:val="20"/>
        </w:rPr>
        <w:t xml:space="preserve"> воздушно-капельный, пылевой, контактный.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           За сентябрь 2018г. в Свердловской области зарегистрировано 821684 случая заболевания ОРВИ и гриппом (показатель 19674,4 на 100 тыс. населения), что на уровне показателя заболеваемости аналогичного периода прошлого года и выше среднемноголетнего на 4%.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         По предварительным диагнозам за период с </w:t>
      </w:r>
      <w:r w:rsidRPr="00DF7AF0">
        <w:rPr>
          <w:rFonts w:ascii="Times New Roman" w:hAnsi="Times New Roman"/>
          <w:b/>
          <w:sz w:val="20"/>
          <w:szCs w:val="20"/>
        </w:rPr>
        <w:t>01.09.2018 по 30.09.2018</w:t>
      </w:r>
      <w:r w:rsidRPr="00DF7AF0">
        <w:rPr>
          <w:rFonts w:ascii="Times New Roman" w:hAnsi="Times New Roman"/>
          <w:sz w:val="20"/>
          <w:szCs w:val="20"/>
        </w:rPr>
        <w:t xml:space="preserve"> </w:t>
      </w:r>
      <w:r w:rsidRPr="00DF7AF0">
        <w:rPr>
          <w:rFonts w:ascii="Times New Roman" w:hAnsi="Times New Roman"/>
          <w:color w:val="000000"/>
          <w:sz w:val="20"/>
          <w:szCs w:val="20"/>
        </w:rPr>
        <w:t xml:space="preserve">среди населения </w:t>
      </w:r>
      <w:proofErr w:type="spellStart"/>
      <w:r w:rsidRPr="00DF7AF0">
        <w:rPr>
          <w:rFonts w:ascii="Times New Roman" w:hAnsi="Times New Roman"/>
          <w:b/>
          <w:i/>
          <w:color w:val="000000"/>
          <w:sz w:val="20"/>
          <w:szCs w:val="20"/>
        </w:rPr>
        <w:t>Арамильского</w:t>
      </w:r>
      <w:proofErr w:type="spellEnd"/>
      <w:r w:rsidRPr="00DF7AF0">
        <w:rPr>
          <w:rFonts w:ascii="Times New Roman" w:hAnsi="Times New Roman"/>
          <w:b/>
          <w:i/>
          <w:color w:val="000000"/>
          <w:sz w:val="20"/>
          <w:szCs w:val="20"/>
        </w:rPr>
        <w:t xml:space="preserve"> городского</w:t>
      </w:r>
      <w:r w:rsidRPr="00DF7AF0">
        <w:rPr>
          <w:rFonts w:ascii="Times New Roman" w:hAnsi="Times New Roman"/>
          <w:color w:val="000000"/>
          <w:sz w:val="20"/>
          <w:szCs w:val="20"/>
        </w:rPr>
        <w:t xml:space="preserve"> округа зарегистрировано 1656 случаев </w:t>
      </w:r>
      <w:proofErr w:type="gramStart"/>
      <w:r w:rsidRPr="00DF7AF0">
        <w:rPr>
          <w:rFonts w:ascii="Times New Roman" w:hAnsi="Times New Roman"/>
          <w:color w:val="000000"/>
          <w:sz w:val="20"/>
          <w:szCs w:val="20"/>
        </w:rPr>
        <w:t>ОРВИ,  показатель</w:t>
      </w:r>
      <w:proofErr w:type="gramEnd"/>
      <w:r w:rsidRPr="00DF7AF0">
        <w:rPr>
          <w:rFonts w:ascii="Times New Roman" w:hAnsi="Times New Roman"/>
          <w:color w:val="000000"/>
          <w:sz w:val="20"/>
          <w:szCs w:val="20"/>
        </w:rPr>
        <w:t xml:space="preserve"> заболеваемости  составил 7834,2</w:t>
      </w:r>
      <w:r w:rsidRPr="00DF7AF0">
        <w:rPr>
          <w:rFonts w:ascii="Times New Roman" w:hAnsi="Times New Roman"/>
          <w:sz w:val="20"/>
          <w:szCs w:val="20"/>
        </w:rPr>
        <w:t xml:space="preserve">  </w:t>
      </w:r>
      <w:r w:rsidRPr="00DF7AF0">
        <w:rPr>
          <w:rFonts w:ascii="Times New Roman" w:hAnsi="Times New Roman"/>
          <w:color w:val="000000"/>
          <w:sz w:val="20"/>
          <w:szCs w:val="20"/>
        </w:rPr>
        <w:t xml:space="preserve">на 100 тыс. населения, что на 10% ниже аналогичного периода прошлого года и ниже среднемноголетнего уровня заболеваемости в 2,2 раза. Случаев гриппа за сентябрь 2018г. зарегистрировано не было.  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ab/>
        <w:t xml:space="preserve">В преддверии эпидемического сезона 2017-2018гг. в Свердловской области проведено 2,14 млн. прививок против гриппа, охват населения прививками составил 49,4%. </w:t>
      </w:r>
      <w:r w:rsidRPr="00DF7AF0">
        <w:rPr>
          <w:rFonts w:ascii="Times New Roman" w:hAnsi="Times New Roman"/>
          <w:b/>
          <w:i/>
          <w:sz w:val="20"/>
          <w:szCs w:val="20"/>
        </w:rPr>
        <w:t xml:space="preserve">Оценка эпидемиологической эффективности вакцинации </w:t>
      </w:r>
      <w:proofErr w:type="gramStart"/>
      <w:r w:rsidRPr="00DF7AF0">
        <w:rPr>
          <w:rFonts w:ascii="Times New Roman" w:hAnsi="Times New Roman"/>
          <w:b/>
          <w:i/>
          <w:sz w:val="20"/>
          <w:szCs w:val="20"/>
        </w:rPr>
        <w:t>в  Свердловской</w:t>
      </w:r>
      <w:proofErr w:type="gramEnd"/>
      <w:r w:rsidRPr="00DF7AF0">
        <w:rPr>
          <w:rFonts w:ascii="Times New Roman" w:hAnsi="Times New Roman"/>
          <w:b/>
          <w:i/>
          <w:sz w:val="20"/>
          <w:szCs w:val="20"/>
        </w:rPr>
        <w:t xml:space="preserve"> области показала: заболеваемость гриппом и ОРВИ среди </w:t>
      </w:r>
      <w:proofErr w:type="spellStart"/>
      <w:r w:rsidRPr="00DF7AF0">
        <w:rPr>
          <w:rFonts w:ascii="Times New Roman" w:hAnsi="Times New Roman"/>
          <w:b/>
          <w:i/>
          <w:sz w:val="20"/>
          <w:szCs w:val="20"/>
        </w:rPr>
        <w:t>непривитых</w:t>
      </w:r>
      <w:proofErr w:type="spellEnd"/>
      <w:r w:rsidRPr="00DF7AF0">
        <w:rPr>
          <w:rFonts w:ascii="Times New Roman" w:hAnsi="Times New Roman"/>
          <w:b/>
          <w:i/>
          <w:sz w:val="20"/>
          <w:szCs w:val="20"/>
        </w:rPr>
        <w:t xml:space="preserve"> детей была выше, чем среди привитых в 7 раз. Привитые взрослые болели в 5,6 раза реже, чем </w:t>
      </w:r>
      <w:proofErr w:type="spellStart"/>
      <w:r w:rsidRPr="00DF7AF0">
        <w:rPr>
          <w:rFonts w:ascii="Times New Roman" w:hAnsi="Times New Roman"/>
          <w:b/>
          <w:i/>
          <w:sz w:val="20"/>
          <w:szCs w:val="20"/>
        </w:rPr>
        <w:t>непривитые</w:t>
      </w:r>
      <w:proofErr w:type="spellEnd"/>
      <w:r w:rsidRPr="00DF7AF0">
        <w:rPr>
          <w:rFonts w:ascii="Times New Roman" w:hAnsi="Times New Roman"/>
          <w:b/>
          <w:i/>
          <w:sz w:val="20"/>
          <w:szCs w:val="20"/>
        </w:rPr>
        <w:t>.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ab/>
        <w:t xml:space="preserve">Таким образом, благодаря иммунизации с достижением </w:t>
      </w:r>
      <w:r w:rsidRPr="00DF7AF0">
        <w:rPr>
          <w:rFonts w:ascii="Times New Roman" w:hAnsi="Times New Roman"/>
          <w:b/>
          <w:i/>
          <w:sz w:val="20"/>
          <w:szCs w:val="20"/>
        </w:rPr>
        <w:t>49,4% охвата прививками</w:t>
      </w:r>
      <w:r w:rsidRPr="00DF7AF0">
        <w:rPr>
          <w:rFonts w:ascii="Times New Roman" w:hAnsi="Times New Roman"/>
          <w:sz w:val="20"/>
          <w:szCs w:val="20"/>
        </w:rPr>
        <w:t xml:space="preserve"> против гриппа населения Свердловской области, удалось избежать широкомасштабной эпидемии гриппа. </w:t>
      </w:r>
    </w:p>
    <w:p w:rsidR="00DF7AF0" w:rsidRPr="00DF7AF0" w:rsidRDefault="00DF7AF0" w:rsidP="00DF7AF0">
      <w:pPr>
        <w:spacing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В Российской Федерации, как и во всех развитых странах, основным средством профилактики гриппа является вакцинация. </w:t>
      </w:r>
    </w:p>
    <w:p w:rsidR="00DF7AF0" w:rsidRPr="00DF7AF0" w:rsidRDefault="00DF7AF0" w:rsidP="00DF7AF0">
      <w:pPr>
        <w:spacing w:after="100" w:afterAutospacing="1" w:line="240" w:lineRule="auto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  <w:lang w:eastAsia="ru-RU"/>
        </w:rPr>
        <w:tab/>
        <w:t xml:space="preserve">Вакцинация является одним из наиболее эффективных методов </w:t>
      </w:r>
      <w:proofErr w:type="gramStart"/>
      <w:r w:rsidRPr="00DF7AF0">
        <w:rPr>
          <w:rFonts w:ascii="Times New Roman" w:hAnsi="Times New Roman"/>
          <w:sz w:val="20"/>
          <w:szCs w:val="20"/>
          <w:lang w:eastAsia="ru-RU"/>
        </w:rPr>
        <w:t>специфической  профилактики</w:t>
      </w:r>
      <w:proofErr w:type="gramEnd"/>
      <w:r w:rsidRPr="00DF7AF0">
        <w:rPr>
          <w:rFonts w:ascii="Times New Roman" w:hAnsi="Times New Roman"/>
          <w:sz w:val="20"/>
          <w:szCs w:val="20"/>
          <w:lang w:eastAsia="ru-RU"/>
        </w:rPr>
        <w:t xml:space="preserve"> гриппа, т.к. снижает вероятность заражения практически в 2 раза и защищает организм от тяжелых последствий. </w:t>
      </w:r>
      <w:r w:rsidRPr="00DF7AF0">
        <w:rPr>
          <w:rFonts w:ascii="Times New Roman" w:hAnsi="Times New Roman"/>
          <w:sz w:val="20"/>
          <w:szCs w:val="20"/>
        </w:rPr>
        <w:t xml:space="preserve"> </w:t>
      </w:r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С учетом анализа мирового и отечественного опыта </w:t>
      </w:r>
      <w:proofErr w:type="gramStart"/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применения  противогриппозных</w:t>
      </w:r>
      <w:proofErr w:type="gramEnd"/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вакцин, тактика иммунопрофилактики подвергнута корректировке и, наряду с защитой всех групп населения, особое внимание следует уделять профилактике гриппа среди особо нуждающихся категорий. </w:t>
      </w:r>
    </w:p>
    <w:p w:rsidR="00DF7AF0" w:rsidRPr="00DF7AF0" w:rsidRDefault="00DF7AF0" w:rsidP="00DF7AF0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ab/>
        <w:t>К ним, в первую очередь, относятся лица:</w:t>
      </w:r>
    </w:p>
    <w:p w:rsidR="00DF7AF0" w:rsidRPr="00DF7AF0" w:rsidRDefault="00DF7AF0" w:rsidP="00DF7AF0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из группы «высокого риска» неблагоприятных последствий заболевания гриппом (люди старше 60 </w:t>
      </w:r>
      <w:proofErr w:type="gramStart"/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лет,  люди</w:t>
      </w:r>
      <w:proofErr w:type="gramEnd"/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, страдающие хроническими соматическими заболеваниями, часто болеющие ОРЗ, дети дошкольного возраста, беременные женщины);</w:t>
      </w:r>
    </w:p>
    <w:p w:rsidR="00DF7AF0" w:rsidRPr="00DF7AF0" w:rsidRDefault="00DF7AF0" w:rsidP="00DF7AF0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из группы населения «высокого риска» заражения гриппом – медицинские работники, работники образовательных учреждений, школьники, студенты </w:t>
      </w:r>
      <w:proofErr w:type="gramStart"/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ВУЗов,  работники</w:t>
      </w:r>
      <w:proofErr w:type="gramEnd"/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сферы бытового и коммунального обслуживания, транспорта,  работники торговли и общественного питания, промышленных предприятий.</w:t>
      </w:r>
    </w:p>
    <w:p w:rsidR="00DF7AF0" w:rsidRPr="00DF7AF0" w:rsidRDefault="00DF7AF0" w:rsidP="00DF7AF0">
      <w:pPr>
        <w:shd w:val="clear" w:color="auto" w:fill="FFFFFF"/>
        <w:spacing w:before="300" w:after="100" w:afterAutospacing="1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DF7AF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Делать прививку рекомендуется в сентябре-октябре – в </w:t>
      </w:r>
      <w:proofErr w:type="spellStart"/>
      <w:r w:rsidRPr="00DF7AF0">
        <w:rPr>
          <w:rFonts w:ascii="Times New Roman" w:hAnsi="Times New Roman"/>
          <w:sz w:val="20"/>
          <w:szCs w:val="20"/>
          <w:lang w:eastAsia="ru-RU"/>
        </w:rPr>
        <w:t>предэпидемический</w:t>
      </w:r>
      <w:proofErr w:type="spellEnd"/>
      <w:r w:rsidRPr="00DF7AF0">
        <w:rPr>
          <w:rFonts w:ascii="Times New Roman" w:hAnsi="Times New Roman"/>
          <w:sz w:val="20"/>
          <w:szCs w:val="20"/>
          <w:lang w:eastAsia="ru-RU"/>
        </w:rPr>
        <w:t xml:space="preserve"> сезон гриппа и ОРВИ.  Если после вакцинации человек все-таки заразился, то заболевание протекает значительно легче или вовсе бессимптомно.</w:t>
      </w:r>
    </w:p>
    <w:p w:rsidR="00DF7AF0" w:rsidRPr="00DF7AF0" w:rsidRDefault="00DF7AF0" w:rsidP="00DF7AF0">
      <w:pPr>
        <w:shd w:val="clear" w:color="auto" w:fill="FFFFFF"/>
        <w:spacing w:before="300" w:after="100" w:afterAutospacing="1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r w:rsidRPr="00DF7AF0">
        <w:rPr>
          <w:rFonts w:ascii="Times New Roman" w:hAnsi="Times New Roman"/>
          <w:sz w:val="20"/>
          <w:szCs w:val="20"/>
          <w:lang w:eastAsia="ru-RU"/>
        </w:rPr>
        <w:t>Наиболее популярными вакцинами на сегодняшний день являются:</w:t>
      </w:r>
    </w:p>
    <w:p w:rsidR="00DF7AF0" w:rsidRPr="00DF7AF0" w:rsidRDefault="00DF7AF0" w:rsidP="00DF7AF0">
      <w:pPr>
        <w:pStyle w:val="a3"/>
        <w:numPr>
          <w:ilvl w:val="0"/>
          <w:numId w:val="2"/>
        </w:numPr>
        <w:shd w:val="clear" w:color="auto" w:fill="FFFFFF"/>
        <w:spacing w:before="300" w:after="100" w:afterAutospacing="1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DF7AF0">
        <w:rPr>
          <w:rFonts w:ascii="Times New Roman" w:hAnsi="Times New Roman"/>
          <w:sz w:val="20"/>
          <w:szCs w:val="20"/>
          <w:lang w:eastAsia="ru-RU"/>
        </w:rPr>
        <w:t>Совигрипп</w:t>
      </w:r>
      <w:proofErr w:type="spellEnd"/>
    </w:p>
    <w:p w:rsidR="00DF7AF0" w:rsidRPr="00DF7AF0" w:rsidRDefault="00DF7AF0" w:rsidP="00DF7AF0">
      <w:pPr>
        <w:numPr>
          <w:ilvl w:val="0"/>
          <w:numId w:val="2"/>
        </w:num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DF7AF0">
        <w:rPr>
          <w:rFonts w:ascii="Times New Roman" w:hAnsi="Times New Roman"/>
          <w:sz w:val="20"/>
          <w:szCs w:val="20"/>
          <w:lang w:eastAsia="ru-RU"/>
        </w:rPr>
        <w:t>Гриппол</w:t>
      </w:r>
      <w:proofErr w:type="spellEnd"/>
    </w:p>
    <w:p w:rsidR="00DF7AF0" w:rsidRPr="00DF7AF0" w:rsidRDefault="00DF7AF0" w:rsidP="00DF7AF0">
      <w:pPr>
        <w:numPr>
          <w:ilvl w:val="0"/>
          <w:numId w:val="2"/>
        </w:num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DF7AF0">
        <w:rPr>
          <w:rFonts w:ascii="Times New Roman" w:hAnsi="Times New Roman"/>
          <w:sz w:val="20"/>
          <w:szCs w:val="20"/>
          <w:lang w:eastAsia="ru-RU"/>
        </w:rPr>
        <w:t>Ультрикс</w:t>
      </w:r>
      <w:proofErr w:type="spellEnd"/>
    </w:p>
    <w:p w:rsidR="00DF7AF0" w:rsidRPr="00DF7AF0" w:rsidRDefault="00DF7AF0" w:rsidP="00DF7AF0">
      <w:pPr>
        <w:numPr>
          <w:ilvl w:val="0"/>
          <w:numId w:val="2"/>
        </w:num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DF7AF0">
        <w:rPr>
          <w:rFonts w:ascii="Times New Roman" w:hAnsi="Times New Roman"/>
          <w:sz w:val="20"/>
          <w:szCs w:val="20"/>
          <w:lang w:eastAsia="ru-RU"/>
        </w:rPr>
        <w:t>Инфлювак</w:t>
      </w:r>
      <w:proofErr w:type="spellEnd"/>
    </w:p>
    <w:p w:rsidR="00DF7AF0" w:rsidRPr="00DF7AF0" w:rsidRDefault="00DF7AF0" w:rsidP="00DF7AF0">
      <w:pPr>
        <w:numPr>
          <w:ilvl w:val="0"/>
          <w:numId w:val="2"/>
        </w:num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DF7AF0">
        <w:rPr>
          <w:rFonts w:ascii="Times New Roman" w:hAnsi="Times New Roman"/>
          <w:sz w:val="20"/>
          <w:szCs w:val="20"/>
          <w:lang w:eastAsia="ru-RU"/>
        </w:rPr>
        <w:t>Ваксигрипп</w:t>
      </w:r>
      <w:proofErr w:type="spellEnd"/>
    </w:p>
    <w:p w:rsidR="00DF7AF0" w:rsidRPr="00DF7AF0" w:rsidRDefault="00DF7AF0" w:rsidP="00DF7AF0">
      <w:pPr>
        <w:numPr>
          <w:ilvl w:val="0"/>
          <w:numId w:val="2"/>
        </w:num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DF7AF0">
        <w:rPr>
          <w:rFonts w:ascii="Times New Roman" w:hAnsi="Times New Roman"/>
          <w:sz w:val="20"/>
          <w:szCs w:val="20"/>
          <w:lang w:eastAsia="ru-RU"/>
        </w:rPr>
        <w:t>Флюарикс</w:t>
      </w:r>
      <w:proofErr w:type="spellEnd"/>
      <w:r w:rsidRPr="00DF7AF0">
        <w:rPr>
          <w:rFonts w:ascii="Times New Roman" w:hAnsi="Times New Roman"/>
          <w:sz w:val="20"/>
          <w:szCs w:val="20"/>
          <w:lang w:eastAsia="ru-RU"/>
        </w:rPr>
        <w:t>.</w:t>
      </w:r>
    </w:p>
    <w:p w:rsidR="00DF7AF0" w:rsidRPr="00DF7AF0" w:rsidRDefault="00DF7AF0" w:rsidP="00DF7AF0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Вакцины против гриппа не содержат вирусов, способных вызвать заболевание. В большинстве своем вакцина не вызывает каких</w:t>
      </w: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-либо побочных эффектов. Однако, </w:t>
      </w:r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у некоторых пациентов после вакцинации могут наблюдаться незначительные мышечные боли, утомляемость и незначительное повышен</w:t>
      </w:r>
      <w:r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ие температуры (37,0-37,5 °С) </w:t>
      </w:r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после прививки, которые нормализуются на 1-2 день после вакцинации.</w:t>
      </w:r>
    </w:p>
    <w:p w:rsidR="00DF7AF0" w:rsidRPr="00DF7AF0" w:rsidRDefault="00DF7AF0" w:rsidP="00DF7AF0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  <w:lang w:eastAsia="ru-RU"/>
        </w:rPr>
        <w:t>Также, в</w:t>
      </w:r>
      <w:r w:rsidRPr="00DF7AF0">
        <w:rPr>
          <w:rFonts w:ascii="Times New Roman" w:hAnsi="Times New Roman"/>
          <w:sz w:val="20"/>
          <w:szCs w:val="20"/>
        </w:rPr>
        <w:t xml:space="preserve"> целях </w:t>
      </w:r>
      <w:r w:rsidRPr="00DF7AF0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  <w:t>неспецифической</w:t>
      </w:r>
      <w:r w:rsidRPr="00DF7AF0">
        <w:rPr>
          <w:rFonts w:ascii="Times New Roman" w:hAnsi="Times New Roman"/>
          <w:sz w:val="20"/>
          <w:szCs w:val="20"/>
        </w:rPr>
        <w:t xml:space="preserve"> профилактики острых респираторных вирусных инфекций необходимо соблюдать следующие меры неспецифической профилактики: </w:t>
      </w:r>
    </w:p>
    <w:p w:rsidR="00DF7AF0" w:rsidRPr="00DF7AF0" w:rsidRDefault="00DF7AF0" w:rsidP="00DF7AF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избегать массового скопления людей (кинотеатры, торговые центры и т.д.), </w:t>
      </w:r>
      <w:r w:rsidR="007E0906">
        <w:rPr>
          <w:rFonts w:ascii="Times New Roman" w:hAnsi="Times New Roman"/>
          <w:sz w:val="20"/>
          <w:szCs w:val="20"/>
        </w:rPr>
        <w:t>особенно в период подъема заболеваемости</w:t>
      </w:r>
      <w:bookmarkStart w:id="0" w:name="_GoBack"/>
      <w:bookmarkEnd w:id="0"/>
    </w:p>
    <w:p w:rsidR="00DF7AF0" w:rsidRPr="00DF7AF0" w:rsidRDefault="00DF7AF0" w:rsidP="00DF7AF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>чаще проветривать помещения, проводить влажную уборку,</w:t>
      </w:r>
    </w:p>
    <w:p w:rsidR="00DF7AF0" w:rsidRPr="00DF7AF0" w:rsidRDefault="00DF7AF0" w:rsidP="00DF7AF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 вести здоровый образ жизни, </w:t>
      </w:r>
    </w:p>
    <w:p w:rsidR="00DF7AF0" w:rsidRPr="00DF7AF0" w:rsidRDefault="00DF7AF0" w:rsidP="00DF7AF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соблюдать правила личной гигиены (мытье рук, пользоваться салфетками с антисептическим </w:t>
      </w:r>
      <w:proofErr w:type="gramStart"/>
      <w:r w:rsidRPr="00DF7AF0">
        <w:rPr>
          <w:rFonts w:ascii="Times New Roman" w:hAnsi="Times New Roman"/>
          <w:sz w:val="20"/>
          <w:szCs w:val="20"/>
        </w:rPr>
        <w:t>действием  для</w:t>
      </w:r>
      <w:proofErr w:type="gramEnd"/>
      <w:r w:rsidRPr="00DF7AF0">
        <w:rPr>
          <w:rFonts w:ascii="Times New Roman" w:hAnsi="Times New Roman"/>
          <w:sz w:val="20"/>
          <w:szCs w:val="20"/>
        </w:rPr>
        <w:t xml:space="preserve"> обработки рук); </w:t>
      </w:r>
    </w:p>
    <w:p w:rsidR="00DF7AF0" w:rsidRPr="00DF7AF0" w:rsidRDefault="00DF7AF0" w:rsidP="00DF7AF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по согласованию с врачом принимать витамины, иммуномодуляторы; </w:t>
      </w:r>
    </w:p>
    <w:p w:rsidR="00DF7AF0" w:rsidRPr="00DF7AF0" w:rsidRDefault="00DF7AF0" w:rsidP="00DF7AF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при заболевании родственников по возможности изолировать их в отдельное помещение; </w:t>
      </w:r>
    </w:p>
    <w:p w:rsidR="00DF7AF0" w:rsidRPr="00DF7AF0" w:rsidRDefault="00DF7AF0" w:rsidP="00DF7AF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пользоваться индивидуальными защитными марлевыми повязками (масками) при уходе за больными и при посещении больниц;  </w:t>
      </w:r>
    </w:p>
    <w:p w:rsidR="00DF7AF0" w:rsidRPr="00DF7AF0" w:rsidRDefault="00DF7AF0" w:rsidP="00DF7AF0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DF7AF0">
        <w:rPr>
          <w:rFonts w:ascii="Times New Roman" w:hAnsi="Times New Roman"/>
          <w:sz w:val="20"/>
          <w:szCs w:val="20"/>
        </w:rPr>
        <w:t xml:space="preserve">при появлении первых </w:t>
      </w:r>
      <w:proofErr w:type="gramStart"/>
      <w:r w:rsidRPr="00DF7AF0">
        <w:rPr>
          <w:rFonts w:ascii="Times New Roman" w:hAnsi="Times New Roman"/>
          <w:sz w:val="20"/>
          <w:szCs w:val="20"/>
        </w:rPr>
        <w:t>симптомов  заболевания</w:t>
      </w:r>
      <w:proofErr w:type="gramEnd"/>
      <w:r w:rsidRPr="00DF7AF0">
        <w:rPr>
          <w:rFonts w:ascii="Times New Roman" w:hAnsi="Times New Roman"/>
          <w:sz w:val="20"/>
          <w:szCs w:val="20"/>
        </w:rPr>
        <w:t xml:space="preserve"> – немедленно обратиться за медицинской помощью. </w:t>
      </w:r>
    </w:p>
    <w:p w:rsidR="00DF7AF0" w:rsidRPr="00DF7AF0" w:rsidRDefault="00DF7AF0" w:rsidP="00DF7AF0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DF7AF0" w:rsidRPr="00DF7AF0" w:rsidRDefault="00DF7AF0" w:rsidP="00DF7A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DF7AF0">
        <w:rPr>
          <w:rFonts w:ascii="Times New Roman" w:hAnsi="Times New Roman"/>
          <w:sz w:val="20"/>
          <w:szCs w:val="20"/>
        </w:rPr>
        <w:t>Согласовано:  начальник</w:t>
      </w:r>
      <w:proofErr w:type="gramEnd"/>
      <w:r w:rsidRPr="00DF7AF0">
        <w:rPr>
          <w:rFonts w:ascii="Times New Roman" w:hAnsi="Times New Roman"/>
          <w:sz w:val="20"/>
          <w:szCs w:val="20"/>
        </w:rPr>
        <w:t xml:space="preserve"> Южного Екатеринбургского отдела Управления Роспотребнадзора по Свердловской области  </w:t>
      </w:r>
      <w:proofErr w:type="spellStart"/>
      <w:r w:rsidRPr="00DF7AF0">
        <w:rPr>
          <w:rFonts w:ascii="Times New Roman" w:hAnsi="Times New Roman"/>
          <w:sz w:val="20"/>
          <w:szCs w:val="20"/>
        </w:rPr>
        <w:t>Потапкина</w:t>
      </w:r>
      <w:proofErr w:type="spellEnd"/>
      <w:r w:rsidRPr="00DF7AF0">
        <w:rPr>
          <w:rFonts w:ascii="Times New Roman" w:hAnsi="Times New Roman"/>
          <w:sz w:val="20"/>
          <w:szCs w:val="20"/>
        </w:rPr>
        <w:t xml:space="preserve"> Е.П.</w:t>
      </w:r>
    </w:p>
    <w:p w:rsidR="00DF7AF0" w:rsidRPr="00DF7AF0" w:rsidRDefault="00DF7AF0" w:rsidP="00DF7A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7AF0" w:rsidRPr="004C296F" w:rsidRDefault="00DF7AF0" w:rsidP="00DF7AF0">
      <w:pPr>
        <w:tabs>
          <w:tab w:val="left" w:pos="2317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DF7AF0">
        <w:rPr>
          <w:rFonts w:ascii="Times New Roman" w:hAnsi="Times New Roman"/>
          <w:sz w:val="20"/>
          <w:szCs w:val="20"/>
        </w:rPr>
        <w:t xml:space="preserve">Исполнитель:   </w:t>
      </w:r>
      <w:proofErr w:type="gramEnd"/>
      <w:r w:rsidRPr="00DF7AF0">
        <w:rPr>
          <w:rFonts w:ascii="Times New Roman" w:hAnsi="Times New Roman"/>
          <w:sz w:val="20"/>
          <w:szCs w:val="20"/>
        </w:rPr>
        <w:t>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Богаевская Е.К.</w:t>
      </w:r>
    </w:p>
    <w:p w:rsidR="00DF7AF0" w:rsidRPr="0012510D" w:rsidRDefault="00DF7AF0" w:rsidP="00DF7AF0">
      <w:pPr>
        <w:jc w:val="both"/>
        <w:rPr>
          <w:rFonts w:ascii="Times New Roman" w:hAnsi="Times New Roman"/>
          <w:sz w:val="20"/>
          <w:szCs w:val="20"/>
        </w:rPr>
      </w:pPr>
    </w:p>
    <w:p w:rsidR="00DF7AF0" w:rsidRPr="0012510D" w:rsidRDefault="00DF7AF0" w:rsidP="00DF7AF0">
      <w:pPr>
        <w:shd w:val="clear" w:color="auto" w:fill="FFFFFF"/>
        <w:spacing w:before="100" w:beforeAutospacing="1" w:after="24" w:line="360" w:lineRule="atLeast"/>
        <w:jc w:val="both"/>
        <w:rPr>
          <w:rFonts w:ascii="Times New Roman" w:hAnsi="Times New Roman"/>
          <w:sz w:val="20"/>
          <w:szCs w:val="20"/>
        </w:rPr>
      </w:pPr>
    </w:p>
    <w:p w:rsidR="00DF7AF0" w:rsidRPr="0012510D" w:rsidRDefault="00DF7AF0" w:rsidP="00DF7AF0">
      <w:pPr>
        <w:rPr>
          <w:sz w:val="20"/>
          <w:szCs w:val="20"/>
        </w:rPr>
      </w:pPr>
    </w:p>
    <w:p w:rsidR="00DF7AF0" w:rsidRPr="0012510D" w:rsidRDefault="00DF7AF0" w:rsidP="00DF7AF0">
      <w:pPr>
        <w:rPr>
          <w:sz w:val="20"/>
          <w:szCs w:val="20"/>
        </w:rPr>
      </w:pPr>
    </w:p>
    <w:p w:rsidR="00DF7AF0" w:rsidRDefault="00DF7AF0" w:rsidP="00DF7AF0"/>
    <w:p w:rsidR="00DF7AF0" w:rsidRDefault="00DF7AF0" w:rsidP="00DF7AF0"/>
    <w:p w:rsidR="00DA2F66" w:rsidRDefault="00DA2F66"/>
    <w:sectPr w:rsidR="00DA2F66" w:rsidSect="00B8773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4689"/>
    <w:multiLevelType w:val="hybridMultilevel"/>
    <w:tmpl w:val="7CF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A2DB2"/>
    <w:multiLevelType w:val="hybridMultilevel"/>
    <w:tmpl w:val="733C5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AF0"/>
    <w:rsid w:val="007E0906"/>
    <w:rsid w:val="00DA2F66"/>
    <w:rsid w:val="00D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D84A1-5479-457B-B62E-ECD71639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F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A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A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Екатерина А. Яровая</cp:lastModifiedBy>
  <cp:revision>2</cp:revision>
  <cp:lastPrinted>2018-10-05T13:14:00Z</cp:lastPrinted>
  <dcterms:created xsi:type="dcterms:W3CDTF">2018-10-05T08:14:00Z</dcterms:created>
  <dcterms:modified xsi:type="dcterms:W3CDTF">2018-10-05T13:18:00Z</dcterms:modified>
</cp:coreProperties>
</file>