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ED5" w:rsidRPr="00035ED5" w:rsidRDefault="00035ED5" w:rsidP="00035ED5">
      <w:pPr>
        <w:spacing w:after="100" w:afterAutospacing="1" w:line="288" w:lineRule="atLeast"/>
        <w:outlineLvl w:val="0"/>
        <w:rPr>
          <w:rFonts w:ascii="Helvetica" w:eastAsia="Times New Roman" w:hAnsi="Helvetica" w:cs="Helvetica"/>
          <w:b/>
          <w:bCs/>
          <w:color w:val="333333"/>
          <w:kern w:val="36"/>
          <w:sz w:val="48"/>
          <w:szCs w:val="48"/>
          <w:lang w:eastAsia="ru-RU"/>
        </w:rPr>
      </w:pPr>
      <w:r>
        <w:rPr>
          <w:rFonts w:ascii="Helvetica" w:eastAsia="Times New Roman" w:hAnsi="Helvetica" w:cs="Helvetica"/>
          <w:b/>
          <w:bCs/>
          <w:color w:val="333333"/>
          <w:kern w:val="36"/>
          <w:sz w:val="48"/>
          <w:szCs w:val="48"/>
          <w:lang w:eastAsia="ru-RU"/>
        </w:rPr>
        <w:t xml:space="preserve">                     </w:t>
      </w:r>
      <w:r w:rsidRPr="00035ED5">
        <w:rPr>
          <w:rFonts w:ascii="Helvetica" w:eastAsia="Times New Roman" w:hAnsi="Helvetica" w:cs="Helvetica"/>
          <w:b/>
          <w:bCs/>
          <w:color w:val="333333"/>
          <w:kern w:val="36"/>
          <w:sz w:val="48"/>
          <w:szCs w:val="48"/>
          <w:lang w:eastAsia="ru-RU"/>
        </w:rPr>
        <w:t xml:space="preserve">Город Арамиль </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Арамиль – небольшой город-спутник Екатеринбурга. Возник почти на полвека раньше уральск</w:t>
      </w:r>
      <w:r>
        <w:rPr>
          <w:rFonts w:ascii="Helvetica" w:eastAsia="Times New Roman" w:hAnsi="Helvetica" w:cs="Helvetica"/>
          <w:color w:val="333333"/>
          <w:sz w:val="24"/>
          <w:szCs w:val="24"/>
          <w:lang w:eastAsia="ru-RU"/>
        </w:rPr>
        <w:t>ой столицы.</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w:t>
      </w:r>
      <w:r w:rsidRPr="00035ED5">
        <w:rPr>
          <w:rFonts w:ascii="Helvetica" w:eastAsia="Times New Roman" w:hAnsi="Helvetica" w:cs="Helvetica"/>
          <w:noProof/>
          <w:color w:val="333333"/>
          <w:sz w:val="24"/>
          <w:szCs w:val="24"/>
          <w:lang w:eastAsia="ru-RU"/>
        </w:rPr>
        <w:drawing>
          <wp:inline distT="0" distB="0" distL="0" distR="0" wp14:anchorId="6AE91D27" wp14:editId="614A92DF">
            <wp:extent cx="7620000" cy="4467225"/>
            <wp:effectExtent l="0" t="0" r="0" b="9525"/>
            <wp:docPr id="1" name="Рисунок 1" descr="Город Арам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Город Арамил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4467225"/>
                    </a:xfrm>
                    <a:prstGeom prst="rect">
                      <a:avLst/>
                    </a:prstGeom>
                    <a:noFill/>
                    <a:ln>
                      <a:noFill/>
                    </a:ln>
                  </pic:spPr>
                </pic:pic>
              </a:graphicData>
            </a:graphic>
          </wp:inline>
        </w:drawing>
      </w:r>
    </w:p>
    <w:p w:rsidR="00035ED5" w:rsidRPr="00035ED5" w:rsidRDefault="00035ED5" w:rsidP="00035ED5">
      <w:pPr>
        <w:spacing w:before="450" w:after="100" w:afterAutospacing="1" w:line="288" w:lineRule="atLeast"/>
        <w:outlineLvl w:val="2"/>
        <w:rPr>
          <w:rFonts w:ascii="Helvetica" w:eastAsia="Times New Roman" w:hAnsi="Helvetica" w:cs="Helvetica"/>
          <w:b/>
          <w:bCs/>
          <w:color w:val="333333"/>
          <w:sz w:val="36"/>
          <w:szCs w:val="36"/>
          <w:lang w:eastAsia="ru-RU"/>
        </w:rPr>
      </w:pPr>
      <w:r w:rsidRPr="00035ED5">
        <w:rPr>
          <w:rFonts w:ascii="Helvetica" w:eastAsia="Times New Roman" w:hAnsi="Helvetica" w:cs="Helvetica"/>
          <w:b/>
          <w:bCs/>
          <w:color w:val="333333"/>
          <w:sz w:val="36"/>
          <w:szCs w:val="36"/>
          <w:lang w:eastAsia="ru-RU"/>
        </w:rPr>
        <w:t>Происхождение названия</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Интересно, что Арамиль – это название женского рода. Местные жители говорят «в Арамили», а все остальные – «в Арамиле». Согласитесь, мало какие города имеют названия женского рода.</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Насчет происхождения</w:t>
      </w:r>
      <w:r w:rsidRPr="00035ED5">
        <w:rPr>
          <w:rFonts w:ascii="Helvetica" w:eastAsia="Times New Roman" w:hAnsi="Helvetica" w:cs="Helvetica"/>
          <w:color w:val="333333"/>
          <w:sz w:val="24"/>
          <w:szCs w:val="24"/>
          <w:lang w:eastAsia="ru-RU"/>
        </w:rPr>
        <w:t xml:space="preserve"> есть несколько версий. По одной из них, это слово тюркского происхождения и означает либо «</w:t>
      </w:r>
      <w:proofErr w:type="spellStart"/>
      <w:r w:rsidRPr="00035ED5">
        <w:rPr>
          <w:rFonts w:ascii="Helvetica" w:eastAsia="Times New Roman" w:hAnsi="Helvetica" w:cs="Helvetica"/>
          <w:color w:val="333333"/>
          <w:sz w:val="24"/>
          <w:szCs w:val="24"/>
          <w:lang w:eastAsia="ru-RU"/>
        </w:rPr>
        <w:t>ареме</w:t>
      </w:r>
      <w:proofErr w:type="spellEnd"/>
      <w:r w:rsidRPr="00035ED5">
        <w:rPr>
          <w:rFonts w:ascii="Helvetica" w:eastAsia="Times New Roman" w:hAnsi="Helvetica" w:cs="Helvetica"/>
          <w:color w:val="333333"/>
          <w:sz w:val="24"/>
          <w:szCs w:val="24"/>
          <w:lang w:eastAsia="ru-RU"/>
        </w:rPr>
        <w:t>» - «место у реки, заросшее мелким кустарником», либо «арам» - «печаль», «иль» - «родина».</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Есть и легенда про красивую девушку Арамиль – дочь знатного башкира. Однажды она исчезла. Долго искал ее отец, крича по берегам Исети и окрестным лесам: «Арамиль! Арамиль! Арамиль!». Но так и не нашел девушку. Зато сохранилось название.</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w:t>
      </w:r>
    </w:p>
    <w:p w:rsidR="00035ED5" w:rsidRPr="00035ED5" w:rsidRDefault="00035ED5" w:rsidP="00035ED5">
      <w:pPr>
        <w:spacing w:before="450" w:after="100" w:afterAutospacing="1" w:line="288" w:lineRule="atLeast"/>
        <w:outlineLvl w:val="2"/>
        <w:rPr>
          <w:rFonts w:ascii="Helvetica" w:eastAsia="Times New Roman" w:hAnsi="Helvetica" w:cs="Helvetica"/>
          <w:b/>
          <w:bCs/>
          <w:color w:val="333333"/>
          <w:sz w:val="36"/>
          <w:szCs w:val="36"/>
          <w:lang w:eastAsia="ru-RU"/>
        </w:rPr>
      </w:pPr>
      <w:r w:rsidRPr="00035ED5">
        <w:rPr>
          <w:rFonts w:ascii="Helvetica" w:eastAsia="Times New Roman" w:hAnsi="Helvetica" w:cs="Helvetica"/>
          <w:b/>
          <w:bCs/>
          <w:color w:val="333333"/>
          <w:sz w:val="36"/>
          <w:szCs w:val="36"/>
          <w:lang w:eastAsia="ru-RU"/>
        </w:rPr>
        <w:lastRenderedPageBreak/>
        <w:t>История Арамили</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Pr="00035ED5">
        <w:rPr>
          <w:rFonts w:ascii="Helvetica" w:eastAsia="Times New Roman" w:hAnsi="Helvetica" w:cs="Helvetica"/>
          <w:color w:val="333333"/>
          <w:sz w:val="24"/>
          <w:szCs w:val="24"/>
          <w:lang w:eastAsia="ru-RU"/>
        </w:rPr>
        <w:t xml:space="preserve">Этот населенный пункт возник в 1675 году с </w:t>
      </w:r>
      <w:proofErr w:type="spellStart"/>
      <w:r w:rsidRPr="00035ED5">
        <w:rPr>
          <w:rFonts w:ascii="Helvetica" w:eastAsia="Times New Roman" w:hAnsi="Helvetica" w:cs="Helvetica"/>
          <w:color w:val="333333"/>
          <w:sz w:val="24"/>
          <w:szCs w:val="24"/>
          <w:lang w:eastAsia="ru-RU"/>
        </w:rPr>
        <w:t>Арамильской</w:t>
      </w:r>
      <w:proofErr w:type="spellEnd"/>
      <w:r w:rsidRPr="00035ED5">
        <w:rPr>
          <w:rFonts w:ascii="Helvetica" w:eastAsia="Times New Roman" w:hAnsi="Helvetica" w:cs="Helvetica"/>
          <w:color w:val="333333"/>
          <w:sz w:val="24"/>
          <w:szCs w:val="24"/>
          <w:lang w:eastAsia="ru-RU"/>
        </w:rPr>
        <w:t xml:space="preserve"> слободы – почти на полвека раньше Екатеринбурга. Известен и основатель – это Михайло </w:t>
      </w:r>
      <w:proofErr w:type="spellStart"/>
      <w:r w:rsidRPr="00035ED5">
        <w:rPr>
          <w:rFonts w:ascii="Helvetica" w:eastAsia="Times New Roman" w:hAnsi="Helvetica" w:cs="Helvetica"/>
          <w:color w:val="333333"/>
          <w:sz w:val="24"/>
          <w:szCs w:val="24"/>
          <w:lang w:eastAsia="ru-RU"/>
        </w:rPr>
        <w:t>Сарапулец</w:t>
      </w:r>
      <w:proofErr w:type="spellEnd"/>
      <w:r w:rsidRPr="00035ED5">
        <w:rPr>
          <w:rFonts w:ascii="Helvetica" w:eastAsia="Times New Roman" w:hAnsi="Helvetica" w:cs="Helvetica"/>
          <w:color w:val="333333"/>
          <w:sz w:val="24"/>
          <w:szCs w:val="24"/>
          <w:lang w:eastAsia="ru-RU"/>
        </w:rPr>
        <w:t xml:space="preserve">. </w:t>
      </w:r>
      <w:proofErr w:type="spellStart"/>
      <w:r w:rsidRPr="00035ED5">
        <w:rPr>
          <w:rFonts w:ascii="Helvetica" w:eastAsia="Times New Roman" w:hAnsi="Helvetica" w:cs="Helvetica"/>
          <w:color w:val="333333"/>
          <w:sz w:val="24"/>
          <w:szCs w:val="24"/>
          <w:lang w:eastAsia="ru-RU"/>
        </w:rPr>
        <w:t>Арамильская</w:t>
      </w:r>
      <w:proofErr w:type="spellEnd"/>
      <w:r w:rsidRPr="00035ED5">
        <w:rPr>
          <w:rFonts w:ascii="Helvetica" w:eastAsia="Times New Roman" w:hAnsi="Helvetica" w:cs="Helvetica"/>
          <w:color w:val="333333"/>
          <w:sz w:val="24"/>
          <w:szCs w:val="24"/>
          <w:lang w:eastAsia="ru-RU"/>
        </w:rPr>
        <w:t xml:space="preserve"> слобода появилась близ места впадения речки </w:t>
      </w:r>
      <w:proofErr w:type="spellStart"/>
      <w:r w:rsidRPr="00035ED5">
        <w:rPr>
          <w:rFonts w:ascii="Helvetica" w:eastAsia="Times New Roman" w:hAnsi="Helvetica" w:cs="Helvetica"/>
          <w:color w:val="333333"/>
          <w:sz w:val="24"/>
          <w:szCs w:val="24"/>
          <w:lang w:eastAsia="ru-RU"/>
        </w:rPr>
        <w:t>Арамилки</w:t>
      </w:r>
      <w:proofErr w:type="spellEnd"/>
      <w:r w:rsidRPr="00035ED5">
        <w:rPr>
          <w:rFonts w:ascii="Helvetica" w:eastAsia="Times New Roman" w:hAnsi="Helvetica" w:cs="Helvetica"/>
          <w:color w:val="333333"/>
          <w:sz w:val="24"/>
          <w:szCs w:val="24"/>
          <w:lang w:eastAsia="ru-RU"/>
        </w:rPr>
        <w:t xml:space="preserve"> в реку Исеть. Размещалась на месте, где сейчас стоит храм.</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Pr="00035ED5">
        <w:rPr>
          <w:rFonts w:ascii="Helvetica" w:eastAsia="Times New Roman" w:hAnsi="Helvetica" w:cs="Helvetica"/>
          <w:color w:val="333333"/>
          <w:sz w:val="24"/>
          <w:szCs w:val="24"/>
          <w:lang w:eastAsia="ru-RU"/>
        </w:rPr>
        <w:t xml:space="preserve">В XVII-XVIII веках на </w:t>
      </w:r>
      <w:proofErr w:type="spellStart"/>
      <w:r w:rsidRPr="00035ED5">
        <w:rPr>
          <w:rFonts w:ascii="Helvetica" w:eastAsia="Times New Roman" w:hAnsi="Helvetica" w:cs="Helvetica"/>
          <w:color w:val="333333"/>
          <w:sz w:val="24"/>
          <w:szCs w:val="24"/>
          <w:lang w:eastAsia="ru-RU"/>
        </w:rPr>
        <w:t>Арамильскую</w:t>
      </w:r>
      <w:proofErr w:type="spellEnd"/>
      <w:r w:rsidRPr="00035ED5">
        <w:rPr>
          <w:rFonts w:ascii="Helvetica" w:eastAsia="Times New Roman" w:hAnsi="Helvetica" w:cs="Helvetica"/>
          <w:color w:val="333333"/>
          <w:sz w:val="24"/>
          <w:szCs w:val="24"/>
          <w:lang w:eastAsia="ru-RU"/>
        </w:rPr>
        <w:t xml:space="preserve"> слободу не раз нападали башкиры. Для защиты слобода все более укреплялась. Здесь возник острог, представляющий собой деревянную крепость с башнями.</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Pr="00035ED5">
        <w:rPr>
          <w:rFonts w:ascii="Helvetica" w:eastAsia="Times New Roman" w:hAnsi="Helvetica" w:cs="Helvetica"/>
          <w:color w:val="333333"/>
          <w:sz w:val="24"/>
          <w:szCs w:val="24"/>
          <w:lang w:eastAsia="ru-RU"/>
        </w:rPr>
        <w:t xml:space="preserve">Писатель Павел Бажов писал про Арамиль того времени: «В маленьком кольце полей, плотно зажатом хвойными лесами, насторожилась двумя рублеными острогами </w:t>
      </w:r>
      <w:proofErr w:type="spellStart"/>
      <w:r w:rsidRPr="00035ED5">
        <w:rPr>
          <w:rFonts w:ascii="Helvetica" w:eastAsia="Times New Roman" w:hAnsi="Helvetica" w:cs="Helvetica"/>
          <w:color w:val="333333"/>
          <w:sz w:val="24"/>
          <w:szCs w:val="24"/>
          <w:lang w:eastAsia="ru-RU"/>
        </w:rPr>
        <w:t>Арамильская</w:t>
      </w:r>
      <w:proofErr w:type="spellEnd"/>
      <w:r w:rsidRPr="00035ED5">
        <w:rPr>
          <w:rFonts w:ascii="Helvetica" w:eastAsia="Times New Roman" w:hAnsi="Helvetica" w:cs="Helvetica"/>
          <w:color w:val="333333"/>
          <w:sz w:val="24"/>
          <w:szCs w:val="24"/>
          <w:lang w:eastAsia="ru-RU"/>
        </w:rPr>
        <w:t xml:space="preserve"> слобода. А в лесах вдоль дороги хоронятся беглые разных господ людишки, кои помыслы тайно на вольные сибирские земли податься. Живут в остроге стрельцы и сидит воевода </w:t>
      </w:r>
      <w:proofErr w:type="gramStart"/>
      <w:r w:rsidRPr="00035ED5">
        <w:rPr>
          <w:rFonts w:ascii="Helvetica" w:eastAsia="Times New Roman" w:hAnsi="Helvetica" w:cs="Helvetica"/>
          <w:color w:val="333333"/>
          <w:sz w:val="24"/>
          <w:szCs w:val="24"/>
          <w:lang w:eastAsia="ru-RU"/>
        </w:rPr>
        <w:t>для догляду</w:t>
      </w:r>
      <w:proofErr w:type="gramEnd"/>
      <w:r w:rsidRPr="00035ED5">
        <w:rPr>
          <w:rFonts w:ascii="Helvetica" w:eastAsia="Times New Roman" w:hAnsi="Helvetica" w:cs="Helvetica"/>
          <w:color w:val="333333"/>
          <w:sz w:val="24"/>
          <w:szCs w:val="24"/>
          <w:lang w:eastAsia="ru-RU"/>
        </w:rPr>
        <w:t xml:space="preserve">, - чтобы шатания, воровства и порухи казне не было, а так же ясак (дань) брать по людям и по промыслам сколь </w:t>
      </w:r>
      <w:proofErr w:type="spellStart"/>
      <w:r w:rsidRPr="00035ED5">
        <w:rPr>
          <w:rFonts w:ascii="Helvetica" w:eastAsia="Times New Roman" w:hAnsi="Helvetica" w:cs="Helvetica"/>
          <w:color w:val="333333"/>
          <w:sz w:val="24"/>
          <w:szCs w:val="24"/>
          <w:lang w:eastAsia="ru-RU"/>
        </w:rPr>
        <w:t>мочно</w:t>
      </w:r>
      <w:proofErr w:type="spellEnd"/>
      <w:r w:rsidRPr="00035ED5">
        <w:rPr>
          <w:rFonts w:ascii="Helvetica" w:eastAsia="Times New Roman" w:hAnsi="Helvetica" w:cs="Helvetica"/>
          <w:color w:val="333333"/>
          <w:sz w:val="24"/>
          <w:szCs w:val="24"/>
          <w:lang w:eastAsia="ru-RU"/>
        </w:rPr>
        <w:t>…»</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      </w:t>
      </w:r>
      <w:r w:rsidRPr="00035ED5">
        <w:rPr>
          <w:rFonts w:ascii="Helvetica" w:eastAsia="Times New Roman" w:hAnsi="Helvetica" w:cs="Helvetica"/>
          <w:color w:val="333333"/>
          <w:sz w:val="24"/>
          <w:szCs w:val="24"/>
          <w:lang w:eastAsia="ru-RU"/>
        </w:rPr>
        <w:t xml:space="preserve">В Арамили и окрестностях действовало несколько мельниц. Одной из них владел Михаил </w:t>
      </w:r>
      <w:proofErr w:type="spellStart"/>
      <w:r w:rsidRPr="00035ED5">
        <w:rPr>
          <w:rFonts w:ascii="Helvetica" w:eastAsia="Times New Roman" w:hAnsi="Helvetica" w:cs="Helvetica"/>
          <w:color w:val="333333"/>
          <w:sz w:val="24"/>
          <w:szCs w:val="24"/>
          <w:lang w:eastAsia="ru-RU"/>
        </w:rPr>
        <w:t>Клементьевич</w:t>
      </w:r>
      <w:proofErr w:type="spellEnd"/>
      <w:r w:rsidRPr="00035ED5">
        <w:rPr>
          <w:rFonts w:ascii="Helvetica" w:eastAsia="Times New Roman" w:hAnsi="Helvetica" w:cs="Helvetica"/>
          <w:color w:val="333333"/>
          <w:sz w:val="24"/>
          <w:szCs w:val="24"/>
          <w:lang w:eastAsia="ru-RU"/>
        </w:rPr>
        <w:t xml:space="preserve"> Ушков – старший сын строителя знаменитой </w:t>
      </w:r>
      <w:hyperlink r:id="rId6" w:history="1">
        <w:proofErr w:type="spellStart"/>
        <w:r w:rsidRPr="00035ED5">
          <w:rPr>
            <w:rFonts w:ascii="Helvetica" w:eastAsia="Times New Roman" w:hAnsi="Helvetica" w:cs="Helvetica"/>
            <w:color w:val="0044CC"/>
            <w:sz w:val="24"/>
            <w:szCs w:val="24"/>
            <w:lang w:eastAsia="ru-RU"/>
          </w:rPr>
          <w:t>Ушковской</w:t>
        </w:r>
        <w:proofErr w:type="spellEnd"/>
        <w:r w:rsidRPr="00035ED5">
          <w:rPr>
            <w:rFonts w:ascii="Helvetica" w:eastAsia="Times New Roman" w:hAnsi="Helvetica" w:cs="Helvetica"/>
            <w:color w:val="0044CC"/>
            <w:sz w:val="24"/>
            <w:szCs w:val="24"/>
            <w:lang w:eastAsia="ru-RU"/>
          </w:rPr>
          <w:t xml:space="preserve"> канавы</w:t>
        </w:r>
      </w:hyperlink>
      <w:r w:rsidRPr="00035ED5">
        <w:rPr>
          <w:rFonts w:ascii="Helvetica" w:eastAsia="Times New Roman" w:hAnsi="Helvetica" w:cs="Helvetica"/>
          <w:color w:val="333333"/>
          <w:sz w:val="24"/>
          <w:szCs w:val="24"/>
          <w:lang w:eastAsia="ru-RU"/>
        </w:rPr>
        <w:t>, за что семья получила вольную. Михаил Ушков впервые наладил в Арамили суконное производство.</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drawing>
          <wp:inline distT="0" distB="0" distL="0" distR="0" wp14:anchorId="587F1D09" wp14:editId="1137557E">
            <wp:extent cx="4742576" cy="3106388"/>
            <wp:effectExtent l="0" t="0" r="1270" b="0"/>
            <wp:docPr id="4" name="Рисунок 4" descr="Пруд в Арам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Пруд в Арамил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8757" cy="3123536"/>
                    </a:xfrm>
                    <a:prstGeom prst="rect">
                      <a:avLst/>
                    </a:prstGeom>
                    <a:noFill/>
                    <a:ln>
                      <a:noFill/>
                    </a:ln>
                  </pic:spPr>
                </pic:pic>
              </a:graphicData>
            </a:graphic>
          </wp:inline>
        </w:drawing>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Однако один из наследников </w:t>
      </w:r>
      <w:proofErr w:type="spellStart"/>
      <w:r w:rsidRPr="00035ED5">
        <w:rPr>
          <w:rFonts w:ascii="Helvetica" w:eastAsia="Times New Roman" w:hAnsi="Helvetica" w:cs="Helvetica"/>
          <w:color w:val="333333"/>
          <w:sz w:val="24"/>
          <w:szCs w:val="24"/>
          <w:lang w:eastAsia="ru-RU"/>
        </w:rPr>
        <w:t>Ушкова</w:t>
      </w:r>
      <w:proofErr w:type="spellEnd"/>
      <w:r w:rsidRPr="00035ED5">
        <w:rPr>
          <w:rFonts w:ascii="Helvetica" w:eastAsia="Times New Roman" w:hAnsi="Helvetica" w:cs="Helvetica"/>
          <w:color w:val="333333"/>
          <w:sz w:val="24"/>
          <w:szCs w:val="24"/>
          <w:lang w:eastAsia="ru-RU"/>
        </w:rPr>
        <w:t xml:space="preserve"> проиграл крупную сумму, и фабрику продали. Предприятие купил </w:t>
      </w:r>
      <w:proofErr w:type="spellStart"/>
      <w:r w:rsidRPr="00035ED5">
        <w:rPr>
          <w:rFonts w:ascii="Helvetica" w:eastAsia="Times New Roman" w:hAnsi="Helvetica" w:cs="Helvetica"/>
          <w:color w:val="333333"/>
          <w:sz w:val="24"/>
          <w:szCs w:val="24"/>
          <w:lang w:eastAsia="ru-RU"/>
        </w:rPr>
        <w:t>Рожнев</w:t>
      </w:r>
      <w:proofErr w:type="spellEnd"/>
      <w:r w:rsidRPr="00035ED5">
        <w:rPr>
          <w:rFonts w:ascii="Helvetica" w:eastAsia="Times New Roman" w:hAnsi="Helvetica" w:cs="Helvetica"/>
          <w:color w:val="333333"/>
          <w:sz w:val="24"/>
          <w:szCs w:val="24"/>
          <w:lang w:eastAsia="ru-RU"/>
        </w:rPr>
        <w:t xml:space="preserve">, спустя пять лет (в 1895 году) продавший фабрику братьям </w:t>
      </w:r>
      <w:proofErr w:type="spellStart"/>
      <w:r w:rsidRPr="00035ED5">
        <w:rPr>
          <w:rFonts w:ascii="Helvetica" w:eastAsia="Times New Roman" w:hAnsi="Helvetica" w:cs="Helvetica"/>
          <w:color w:val="333333"/>
          <w:sz w:val="24"/>
          <w:szCs w:val="24"/>
          <w:lang w:eastAsia="ru-RU"/>
        </w:rPr>
        <w:t>Злоказовым</w:t>
      </w:r>
      <w:proofErr w:type="spellEnd"/>
      <w:r w:rsidRPr="00035ED5">
        <w:rPr>
          <w:rFonts w:ascii="Helvetica" w:eastAsia="Times New Roman" w:hAnsi="Helvetica" w:cs="Helvetica"/>
          <w:color w:val="333333"/>
          <w:sz w:val="24"/>
          <w:szCs w:val="24"/>
          <w:lang w:eastAsia="ru-RU"/>
        </w:rPr>
        <w:t xml:space="preserve">. Под их управлением предприятие стало быстро развиваться, вошло в историю как </w:t>
      </w:r>
      <w:proofErr w:type="spellStart"/>
      <w:r w:rsidRPr="00035ED5">
        <w:rPr>
          <w:rFonts w:ascii="Helvetica" w:eastAsia="Times New Roman" w:hAnsi="Helvetica" w:cs="Helvetica"/>
          <w:color w:val="333333"/>
          <w:sz w:val="24"/>
          <w:szCs w:val="24"/>
          <w:lang w:eastAsia="ru-RU"/>
        </w:rPr>
        <w:t>Злоказовская</w:t>
      </w:r>
      <w:proofErr w:type="spellEnd"/>
      <w:r w:rsidRPr="00035ED5">
        <w:rPr>
          <w:rFonts w:ascii="Helvetica" w:eastAsia="Times New Roman" w:hAnsi="Helvetica" w:cs="Helvetica"/>
          <w:color w:val="333333"/>
          <w:sz w:val="24"/>
          <w:szCs w:val="24"/>
          <w:lang w:eastAsia="ru-RU"/>
        </w:rPr>
        <w:t xml:space="preserve"> суконная фабрика. На берегу Исети выросли новые корпуса из красного кирпича, сохранившиеся до наших дней.</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lastRenderedPageBreak/>
        <w:t xml:space="preserve">В гражданскую войну </w:t>
      </w:r>
      <w:proofErr w:type="spellStart"/>
      <w:r w:rsidRPr="00035ED5">
        <w:rPr>
          <w:rFonts w:ascii="Helvetica" w:eastAsia="Times New Roman" w:hAnsi="Helvetica" w:cs="Helvetica"/>
          <w:color w:val="333333"/>
          <w:sz w:val="24"/>
          <w:szCs w:val="24"/>
          <w:lang w:eastAsia="ru-RU"/>
        </w:rPr>
        <w:t>Злоказов</w:t>
      </w:r>
      <w:proofErr w:type="spellEnd"/>
      <w:r w:rsidRPr="00035ED5">
        <w:rPr>
          <w:rFonts w:ascii="Helvetica" w:eastAsia="Times New Roman" w:hAnsi="Helvetica" w:cs="Helvetica"/>
          <w:color w:val="333333"/>
          <w:sz w:val="24"/>
          <w:szCs w:val="24"/>
          <w:lang w:eastAsia="ru-RU"/>
        </w:rPr>
        <w:t xml:space="preserve"> навсегда покинул Арамиль. </w:t>
      </w:r>
      <w:proofErr w:type="spellStart"/>
      <w:r w:rsidRPr="00035ED5">
        <w:rPr>
          <w:rFonts w:ascii="Helvetica" w:eastAsia="Times New Roman" w:hAnsi="Helvetica" w:cs="Helvetica"/>
          <w:color w:val="333333"/>
          <w:sz w:val="24"/>
          <w:szCs w:val="24"/>
          <w:lang w:eastAsia="ru-RU"/>
        </w:rPr>
        <w:t>Арамильская</w:t>
      </w:r>
      <w:proofErr w:type="spellEnd"/>
      <w:r w:rsidRPr="00035ED5">
        <w:rPr>
          <w:rFonts w:ascii="Helvetica" w:eastAsia="Times New Roman" w:hAnsi="Helvetica" w:cs="Helvetica"/>
          <w:color w:val="333333"/>
          <w:sz w:val="24"/>
          <w:szCs w:val="24"/>
          <w:lang w:eastAsia="ru-RU"/>
        </w:rPr>
        <w:t xml:space="preserve"> суконная фабрика прославилась выпуском шинелей. В годы Великой Отечественной войны в шинелях, выпущенных в Арамили, ходил каждый четвертый солдат!</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drawing>
          <wp:inline distT="0" distB="0" distL="0" distR="0" wp14:anchorId="1F89CF98" wp14:editId="67CB6757">
            <wp:extent cx="7620000" cy="5076825"/>
            <wp:effectExtent l="0" t="0" r="0" b="9525"/>
            <wp:docPr id="5" name="Рисунок 5" descr="Злоказовская фаб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Злоказовская фабри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В 1930-е годы в Арамили была создана школа пилотов </w:t>
      </w:r>
      <w:proofErr w:type="spellStart"/>
      <w:r w:rsidRPr="00035ED5">
        <w:rPr>
          <w:rFonts w:ascii="Helvetica" w:eastAsia="Times New Roman" w:hAnsi="Helvetica" w:cs="Helvetica"/>
          <w:color w:val="333333"/>
          <w:sz w:val="24"/>
          <w:szCs w:val="24"/>
          <w:lang w:eastAsia="ru-RU"/>
        </w:rPr>
        <w:t>Осоавиахима</w:t>
      </w:r>
      <w:proofErr w:type="spellEnd"/>
      <w:r w:rsidRPr="00035ED5">
        <w:rPr>
          <w:rFonts w:ascii="Helvetica" w:eastAsia="Times New Roman" w:hAnsi="Helvetica" w:cs="Helvetica"/>
          <w:color w:val="333333"/>
          <w:sz w:val="24"/>
          <w:szCs w:val="24"/>
          <w:lang w:eastAsia="ru-RU"/>
        </w:rPr>
        <w:t xml:space="preserve">. Под аэродром отвели обширный участок близ </w:t>
      </w:r>
      <w:hyperlink r:id="rId9" w:history="1">
        <w:r w:rsidRPr="00035ED5">
          <w:rPr>
            <w:rFonts w:ascii="Helvetica" w:eastAsia="Times New Roman" w:hAnsi="Helvetica" w:cs="Helvetica"/>
            <w:color w:val="0044CC"/>
            <w:sz w:val="24"/>
            <w:szCs w:val="24"/>
            <w:lang w:eastAsia="ru-RU"/>
          </w:rPr>
          <w:t xml:space="preserve">села </w:t>
        </w:r>
        <w:proofErr w:type="spellStart"/>
        <w:r w:rsidRPr="00035ED5">
          <w:rPr>
            <w:rFonts w:ascii="Helvetica" w:eastAsia="Times New Roman" w:hAnsi="Helvetica" w:cs="Helvetica"/>
            <w:color w:val="0044CC"/>
            <w:sz w:val="24"/>
            <w:szCs w:val="24"/>
            <w:lang w:eastAsia="ru-RU"/>
          </w:rPr>
          <w:t>Патруши</w:t>
        </w:r>
        <w:proofErr w:type="spellEnd"/>
      </w:hyperlink>
      <w:r w:rsidRPr="00035ED5">
        <w:rPr>
          <w:rFonts w:ascii="Helvetica" w:eastAsia="Times New Roman" w:hAnsi="Helvetica" w:cs="Helvetica"/>
          <w:color w:val="333333"/>
          <w:sz w:val="24"/>
          <w:szCs w:val="24"/>
          <w:lang w:eastAsia="ru-RU"/>
        </w:rPr>
        <w:t xml:space="preserve">. Одиннадцать бывших курсантов аэроклуба в годы войны стали героями Советского Союза. А Григорий Андреевич </w:t>
      </w:r>
      <w:proofErr w:type="spellStart"/>
      <w:r w:rsidRPr="00035ED5">
        <w:rPr>
          <w:rFonts w:ascii="Helvetica" w:eastAsia="Times New Roman" w:hAnsi="Helvetica" w:cs="Helvetica"/>
          <w:color w:val="333333"/>
          <w:sz w:val="24"/>
          <w:szCs w:val="24"/>
          <w:lang w:eastAsia="ru-RU"/>
        </w:rPr>
        <w:t>Речкалов</w:t>
      </w:r>
      <w:proofErr w:type="spellEnd"/>
      <w:r w:rsidRPr="00035ED5">
        <w:rPr>
          <w:rFonts w:ascii="Helvetica" w:eastAsia="Times New Roman" w:hAnsi="Helvetica" w:cs="Helvetica"/>
          <w:color w:val="333333"/>
          <w:sz w:val="24"/>
          <w:szCs w:val="24"/>
          <w:lang w:eastAsia="ru-RU"/>
        </w:rPr>
        <w:t xml:space="preserve">, бывший электрик Арамильского мельзавода №4, закончил войну дважды героем, сбив на американском самолете 61 фашистский самолет. В селе Зайково близ Ирбита создан музей </w:t>
      </w:r>
      <w:proofErr w:type="spellStart"/>
      <w:r w:rsidRPr="00035ED5">
        <w:rPr>
          <w:rFonts w:ascii="Helvetica" w:eastAsia="Times New Roman" w:hAnsi="Helvetica" w:cs="Helvetica"/>
          <w:color w:val="333333"/>
          <w:sz w:val="24"/>
          <w:szCs w:val="24"/>
          <w:lang w:eastAsia="ru-RU"/>
        </w:rPr>
        <w:t>Речкалова</w:t>
      </w:r>
      <w:proofErr w:type="spellEnd"/>
      <w:r w:rsidRPr="00035ED5">
        <w:rPr>
          <w:rFonts w:ascii="Helvetica" w:eastAsia="Times New Roman" w:hAnsi="Helvetica" w:cs="Helvetica"/>
          <w:color w:val="333333"/>
          <w:sz w:val="24"/>
          <w:szCs w:val="24"/>
          <w:lang w:eastAsia="ru-RU"/>
        </w:rPr>
        <w:t>.</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И еще один значимый эпизод в истории Арамили. Здесь совершил посадку самолет «Илья Муромец», совершавший первый гражданский авиаперелет по маршруту Сарапул – Свердловск. Место посадки вскоре хотят увековечить памятником.</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Но есть и печальная страница в истории авиации. На окраине Арамили во время испытания нового реактивного самолета 27 марта 1943 года разбился летчик Григорий </w:t>
      </w:r>
      <w:proofErr w:type="spellStart"/>
      <w:r w:rsidRPr="00035ED5">
        <w:rPr>
          <w:rFonts w:ascii="Helvetica" w:eastAsia="Times New Roman" w:hAnsi="Helvetica" w:cs="Helvetica"/>
          <w:color w:val="333333"/>
          <w:sz w:val="24"/>
          <w:szCs w:val="24"/>
          <w:lang w:eastAsia="ru-RU"/>
        </w:rPr>
        <w:t>Бахчиванджи</w:t>
      </w:r>
      <w:proofErr w:type="spellEnd"/>
      <w:r w:rsidRPr="00035ED5">
        <w:rPr>
          <w:rFonts w:ascii="Helvetica" w:eastAsia="Times New Roman" w:hAnsi="Helvetica" w:cs="Helvetica"/>
          <w:color w:val="333333"/>
          <w:sz w:val="24"/>
          <w:szCs w:val="24"/>
          <w:lang w:eastAsia="ru-RU"/>
        </w:rPr>
        <w:t>.</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lastRenderedPageBreak/>
        <w:drawing>
          <wp:inline distT="0" distB="0" distL="0" distR="0" wp14:anchorId="04EDAE39" wp14:editId="5A6FCC5F">
            <wp:extent cx="7620000" cy="4772025"/>
            <wp:effectExtent l="0" t="0" r="0" b="9525"/>
            <wp:docPr id="6" name="Рисунок 6" descr="Мозаика на ДК Арам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Мозаика на ДК Арамил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0" cy="4772025"/>
                    </a:xfrm>
                    <a:prstGeom prst="rect">
                      <a:avLst/>
                    </a:prstGeom>
                    <a:noFill/>
                    <a:ln>
                      <a:noFill/>
                    </a:ln>
                  </pic:spPr>
                </pic:pic>
              </a:graphicData>
            </a:graphic>
          </wp:inline>
        </w:drawing>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Свердловская киностудия снимала в Арамили сцены фильмов «Во власти золота» и «Приваловские миллионы». А в XIX веке здесь бывал и автор этих произведений </w:t>
      </w:r>
      <w:r w:rsidRPr="00035ED5">
        <w:rPr>
          <w:rFonts w:ascii="Helvetica" w:eastAsia="Times New Roman" w:hAnsi="Helvetica" w:cs="Helvetica"/>
          <w:color w:val="000000" w:themeColor="text1"/>
          <w:sz w:val="24"/>
          <w:szCs w:val="24"/>
          <w:lang w:eastAsia="ru-RU"/>
        </w:rPr>
        <w:t xml:space="preserve">– </w:t>
      </w:r>
      <w:hyperlink r:id="rId11" w:history="1">
        <w:r w:rsidRPr="00035ED5">
          <w:rPr>
            <w:rFonts w:ascii="Helvetica" w:eastAsia="Times New Roman" w:hAnsi="Helvetica" w:cs="Helvetica"/>
            <w:color w:val="000000" w:themeColor="text1"/>
            <w:sz w:val="24"/>
            <w:szCs w:val="24"/>
            <w:lang w:eastAsia="ru-RU"/>
          </w:rPr>
          <w:t>писатель Д.Н. Мамин-Сибиряк</w:t>
        </w:r>
      </w:hyperlink>
      <w:r w:rsidRPr="00035ED5">
        <w:rPr>
          <w:rFonts w:ascii="Helvetica" w:eastAsia="Times New Roman" w:hAnsi="Helvetica" w:cs="Helvetica"/>
          <w:color w:val="333333"/>
          <w:sz w:val="24"/>
          <w:szCs w:val="24"/>
          <w:lang w:eastAsia="ru-RU"/>
        </w:rPr>
        <w:t>, приезжавший к своему брату. В мае 1926 года в Арамиль приезжали для встречи с читателями писатели П.П. Бажов и Демьян Бедный. </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В 1966 году Арамиль получила статус города. В настоящее время население города постепенно растет и составляет около 15 тысяч человек. Возводится много новых домов. В будущем Арамиль наверняка войдет в городскую черту уральской столицы. К Арамили примыкают поселки </w:t>
      </w:r>
      <w:proofErr w:type="spellStart"/>
      <w:r w:rsidRPr="00035ED5">
        <w:rPr>
          <w:rFonts w:ascii="Helvetica" w:eastAsia="Times New Roman" w:hAnsi="Helvetica" w:cs="Helvetica"/>
          <w:color w:val="333333"/>
          <w:sz w:val="24"/>
          <w:szCs w:val="24"/>
          <w:lang w:eastAsia="ru-RU"/>
        </w:rPr>
        <w:t>Патруши</w:t>
      </w:r>
      <w:proofErr w:type="spellEnd"/>
      <w:r w:rsidRPr="00035ED5">
        <w:rPr>
          <w:rFonts w:ascii="Helvetica" w:eastAsia="Times New Roman" w:hAnsi="Helvetica" w:cs="Helvetica"/>
          <w:color w:val="333333"/>
          <w:sz w:val="24"/>
          <w:szCs w:val="24"/>
          <w:lang w:eastAsia="ru-RU"/>
        </w:rPr>
        <w:t>, Большой Исток и Бородулино.</w:t>
      </w:r>
    </w:p>
    <w:p w:rsidR="00035ED5" w:rsidRPr="00035ED5" w:rsidRDefault="00035ED5" w:rsidP="00035ED5">
      <w:pPr>
        <w:spacing w:before="450" w:after="100" w:afterAutospacing="1" w:line="288" w:lineRule="atLeast"/>
        <w:outlineLvl w:val="2"/>
        <w:rPr>
          <w:rFonts w:ascii="Helvetica" w:eastAsia="Times New Roman" w:hAnsi="Helvetica" w:cs="Helvetica"/>
          <w:b/>
          <w:bCs/>
          <w:color w:val="333333"/>
          <w:sz w:val="36"/>
          <w:szCs w:val="36"/>
          <w:lang w:eastAsia="ru-RU"/>
        </w:rPr>
      </w:pPr>
      <w:r w:rsidRPr="00035ED5">
        <w:rPr>
          <w:rFonts w:ascii="Helvetica" w:eastAsia="Times New Roman" w:hAnsi="Helvetica" w:cs="Helvetica"/>
          <w:b/>
          <w:bCs/>
          <w:color w:val="333333"/>
          <w:sz w:val="36"/>
          <w:szCs w:val="36"/>
          <w:lang w:eastAsia="ru-RU"/>
        </w:rPr>
        <w:t>Достопримечательности Арамили</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Знакомство с городом начинается со Свято-Троицкого храма</w:t>
      </w:r>
      <w:r w:rsidR="00020A0D">
        <w:rPr>
          <w:rFonts w:ascii="Helvetica" w:eastAsia="Times New Roman" w:hAnsi="Helvetica" w:cs="Helvetica"/>
          <w:color w:val="333333"/>
          <w:sz w:val="24"/>
          <w:szCs w:val="24"/>
          <w:lang w:eastAsia="ru-RU"/>
        </w:rPr>
        <w:t>.</w:t>
      </w:r>
      <w:r w:rsidRPr="00035ED5">
        <w:rPr>
          <w:rFonts w:ascii="Helvetica" w:eastAsia="Times New Roman" w:hAnsi="Helvetica" w:cs="Helvetica"/>
          <w:color w:val="333333"/>
          <w:sz w:val="24"/>
          <w:szCs w:val="24"/>
          <w:lang w:eastAsia="ru-RU"/>
        </w:rPr>
        <w:t xml:space="preserve"> Каменная церковь была построена в 1838 году вместо сгоревшей деревянной. Церковь необычна своим прямоугольным алтарем.</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В советское время она закрывалась, колокольню сносили. Сейчас церковь восстановлена. </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lastRenderedPageBreak/>
        <w:drawing>
          <wp:inline distT="0" distB="0" distL="0" distR="0" wp14:anchorId="2D41766F" wp14:editId="11C85EF3">
            <wp:extent cx="7620000" cy="5076825"/>
            <wp:effectExtent l="0" t="0" r="0" b="9525"/>
            <wp:docPr id="7" name="Рисунок 7" descr="Церковь в Арам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Церковь в Арамил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У стен церкви стоит памятник жертвам гражданской войны и погибшим в Великой Отечественной войне. Памятник отличается от других себе подобных: сверху его не венчает красная звезда.</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drawing>
          <wp:inline distT="0" distB="0" distL="0" distR="0" wp14:anchorId="43693CDE" wp14:editId="71552A86">
            <wp:extent cx="4371975" cy="3191542"/>
            <wp:effectExtent l="0" t="0" r="0" b="8890"/>
            <wp:docPr id="8" name="Рисунок 8" descr="Арамильский пру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Арамильский пруд"/>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5723" cy="3194278"/>
                    </a:xfrm>
                    <a:prstGeom prst="rect">
                      <a:avLst/>
                    </a:prstGeom>
                    <a:noFill/>
                    <a:ln>
                      <a:noFill/>
                    </a:ln>
                  </pic:spPr>
                </pic:pic>
              </a:graphicData>
            </a:graphic>
          </wp:inline>
        </w:drawing>
      </w:r>
    </w:p>
    <w:p w:rsidR="00035ED5" w:rsidRPr="00035ED5" w:rsidRDefault="00020A0D" w:rsidP="00035ED5">
      <w:pPr>
        <w:spacing w:after="100" w:afterAutospacing="1"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lastRenderedPageBreak/>
        <w:t xml:space="preserve">         </w:t>
      </w:r>
      <w:r w:rsidR="00035ED5" w:rsidRPr="00035ED5">
        <w:rPr>
          <w:rFonts w:ascii="Helvetica" w:eastAsia="Times New Roman" w:hAnsi="Helvetica" w:cs="Helvetica"/>
          <w:color w:val="333333"/>
          <w:sz w:val="24"/>
          <w:szCs w:val="24"/>
          <w:lang w:eastAsia="ru-RU"/>
        </w:rPr>
        <w:t>По мосту можно попасть к городскому Дворцу культуры (ул. Рабочая, д. 120а). Фасады ДК очень интересны богатой мозаикой. Пожалуй, такого не найдешь больше ни на одном другом Дворце культуры Свердловской области. Особенный интерес посетителей вызывают знаки зодиака. Каждый ищет знак, под которым появился на свет. К сожалению, несколько знаков уничтожены.</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drawing>
          <wp:inline distT="0" distB="0" distL="0" distR="0" wp14:anchorId="3750E17F" wp14:editId="45105096">
            <wp:extent cx="7620000" cy="5076825"/>
            <wp:effectExtent l="0" t="0" r="0" b="9525"/>
            <wp:docPr id="9" name="Рисунок 9" descr="Знаки зодиака на ДК в Арам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Знаки зодиака на ДК в Арамил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В стенах Дворца культуры размещается </w:t>
      </w:r>
      <w:hyperlink r:id="rId15" w:history="1">
        <w:proofErr w:type="spellStart"/>
        <w:r w:rsidRPr="00035ED5">
          <w:rPr>
            <w:rFonts w:ascii="Helvetica" w:eastAsia="Times New Roman" w:hAnsi="Helvetica" w:cs="Helvetica"/>
            <w:color w:val="0044CC"/>
            <w:sz w:val="24"/>
            <w:szCs w:val="24"/>
            <w:lang w:eastAsia="ru-RU"/>
          </w:rPr>
          <w:t>Арамильский</w:t>
        </w:r>
        <w:proofErr w:type="spellEnd"/>
        <w:r w:rsidRPr="00035ED5">
          <w:rPr>
            <w:rFonts w:ascii="Helvetica" w:eastAsia="Times New Roman" w:hAnsi="Helvetica" w:cs="Helvetica"/>
            <w:color w:val="0044CC"/>
            <w:sz w:val="24"/>
            <w:szCs w:val="24"/>
            <w:lang w:eastAsia="ru-RU"/>
          </w:rPr>
          <w:t xml:space="preserve"> краеведческий музей</w:t>
        </w:r>
      </w:hyperlink>
      <w:r w:rsidRPr="00035ED5">
        <w:rPr>
          <w:rFonts w:ascii="Helvetica" w:eastAsia="Times New Roman" w:hAnsi="Helvetica" w:cs="Helvetica"/>
          <w:color w:val="333333"/>
          <w:sz w:val="24"/>
          <w:szCs w:val="24"/>
          <w:lang w:eastAsia="ru-RU"/>
        </w:rPr>
        <w:t>, созданный в 2003 году</w:t>
      </w:r>
      <w:r w:rsidR="00020A0D">
        <w:rPr>
          <w:rFonts w:ascii="Helvetica" w:eastAsia="Times New Roman" w:hAnsi="Helvetica" w:cs="Helvetica"/>
          <w:color w:val="333333"/>
          <w:sz w:val="24"/>
          <w:szCs w:val="24"/>
          <w:lang w:eastAsia="ru-RU"/>
        </w:rPr>
        <w:t>.</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lastRenderedPageBreak/>
        <w:drawing>
          <wp:inline distT="0" distB="0" distL="0" distR="0" wp14:anchorId="34E79E9A" wp14:editId="542468D2">
            <wp:extent cx="4419600" cy="2712530"/>
            <wp:effectExtent l="0" t="0" r="0" b="0"/>
            <wp:docPr id="10" name="Рисунок 10" descr="В Арамильском краеведческом муз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В Арамильском краеведческом музее"/>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3151" cy="2714709"/>
                    </a:xfrm>
                    <a:prstGeom prst="rect">
                      <a:avLst/>
                    </a:prstGeom>
                    <a:noFill/>
                    <a:ln>
                      <a:noFill/>
                    </a:ln>
                  </pic:spPr>
                </pic:pic>
              </a:graphicData>
            </a:graphic>
          </wp:inline>
        </w:drawing>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drawing>
          <wp:inline distT="0" distB="0" distL="0" distR="0" wp14:anchorId="34BC4F24" wp14:editId="67151722">
            <wp:extent cx="7620000" cy="4743450"/>
            <wp:effectExtent l="0" t="0" r="0" b="0"/>
            <wp:docPr id="11" name="Рисунок 11" descr="Арамильская суконная фаб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Арамильская суконная фабри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0" cy="4743450"/>
                    </a:xfrm>
                    <a:prstGeom prst="rect">
                      <a:avLst/>
                    </a:prstGeom>
                    <a:noFill/>
                    <a:ln>
                      <a:noFill/>
                    </a:ln>
                  </pic:spPr>
                </pic:pic>
              </a:graphicData>
            </a:graphic>
          </wp:inline>
        </w:drawing>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Рядом на берегу пруда перед бывшей фабрикой установлен Памятник шинели. Он установлен в 2013 году. Бронзовая скульптура изображает работницу суконной фабрики, передающую шинель бойцу Советской армии. </w:t>
      </w:r>
      <w:proofErr w:type="spellStart"/>
      <w:r w:rsidRPr="00035ED5">
        <w:rPr>
          <w:rFonts w:ascii="Helvetica" w:eastAsia="Times New Roman" w:hAnsi="Helvetica" w:cs="Helvetica"/>
          <w:color w:val="333333"/>
          <w:sz w:val="24"/>
          <w:szCs w:val="24"/>
          <w:lang w:eastAsia="ru-RU"/>
        </w:rPr>
        <w:t>Арамильская</w:t>
      </w:r>
      <w:proofErr w:type="spellEnd"/>
      <w:r w:rsidRPr="00035ED5">
        <w:rPr>
          <w:rFonts w:ascii="Helvetica" w:eastAsia="Times New Roman" w:hAnsi="Helvetica" w:cs="Helvetica"/>
          <w:color w:val="333333"/>
          <w:sz w:val="24"/>
          <w:szCs w:val="24"/>
          <w:lang w:eastAsia="ru-RU"/>
        </w:rPr>
        <w:t xml:space="preserve"> фабрика играла большую роль в снабжении солдат шинелями.</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lastRenderedPageBreak/>
        <w:drawing>
          <wp:inline distT="0" distB="0" distL="0" distR="0" wp14:anchorId="3734DFB6" wp14:editId="604945C6">
            <wp:extent cx="4962525" cy="6667500"/>
            <wp:effectExtent l="0" t="0" r="9525" b="0"/>
            <wp:docPr id="12" name="Рисунок 12" descr="Памятник шин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Памятник шинел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2525" cy="6667500"/>
                    </a:xfrm>
                    <a:prstGeom prst="rect">
                      <a:avLst/>
                    </a:prstGeom>
                    <a:noFill/>
                    <a:ln>
                      <a:noFill/>
                    </a:ln>
                  </pic:spPr>
                </pic:pic>
              </a:graphicData>
            </a:graphic>
          </wp:inline>
        </w:drawing>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Поблизости расположена плотина пруда. На ней можно наблюдать </w:t>
      </w:r>
      <w:proofErr w:type="spellStart"/>
      <w:r w:rsidRPr="00035ED5">
        <w:rPr>
          <w:rFonts w:ascii="Helvetica" w:eastAsia="Times New Roman" w:hAnsi="Helvetica" w:cs="Helvetica"/>
          <w:color w:val="333333"/>
          <w:sz w:val="24"/>
          <w:szCs w:val="24"/>
          <w:lang w:eastAsia="ru-RU"/>
        </w:rPr>
        <w:t>стритарт</w:t>
      </w:r>
      <w:proofErr w:type="spellEnd"/>
      <w:r w:rsidRPr="00035ED5">
        <w:rPr>
          <w:rFonts w:ascii="Helvetica" w:eastAsia="Times New Roman" w:hAnsi="Helvetica" w:cs="Helvetica"/>
          <w:color w:val="333333"/>
          <w:sz w:val="24"/>
          <w:szCs w:val="24"/>
          <w:lang w:eastAsia="ru-RU"/>
        </w:rPr>
        <w:t xml:space="preserve"> с </w:t>
      </w:r>
      <w:proofErr w:type="gramStart"/>
      <w:r w:rsidRPr="00035ED5">
        <w:rPr>
          <w:rFonts w:ascii="Helvetica" w:eastAsia="Times New Roman" w:hAnsi="Helvetica" w:cs="Helvetica"/>
          <w:color w:val="333333"/>
          <w:sz w:val="24"/>
          <w:szCs w:val="24"/>
          <w:lang w:eastAsia="ru-RU"/>
        </w:rPr>
        <w:t>надписью</w:t>
      </w:r>
      <w:proofErr w:type="gramEnd"/>
      <w:r w:rsidRPr="00035ED5">
        <w:rPr>
          <w:rFonts w:ascii="Helvetica" w:eastAsia="Times New Roman" w:hAnsi="Helvetica" w:cs="Helvetica"/>
          <w:color w:val="333333"/>
          <w:sz w:val="24"/>
          <w:szCs w:val="24"/>
          <w:lang w:eastAsia="ru-RU"/>
        </w:rPr>
        <w:t xml:space="preserve"> «</w:t>
      </w:r>
      <w:proofErr w:type="spellStart"/>
      <w:r w:rsidRPr="00035ED5">
        <w:rPr>
          <w:rFonts w:ascii="Helvetica" w:eastAsia="Times New Roman" w:hAnsi="Helvetica" w:cs="Helvetica"/>
          <w:color w:val="333333"/>
          <w:sz w:val="24"/>
          <w:szCs w:val="24"/>
          <w:lang w:eastAsia="ru-RU"/>
        </w:rPr>
        <w:t>Арамильская</w:t>
      </w:r>
      <w:proofErr w:type="spellEnd"/>
      <w:r w:rsidRPr="00035ED5">
        <w:rPr>
          <w:rFonts w:ascii="Helvetica" w:eastAsia="Times New Roman" w:hAnsi="Helvetica" w:cs="Helvetica"/>
          <w:color w:val="333333"/>
          <w:sz w:val="24"/>
          <w:szCs w:val="24"/>
          <w:lang w:eastAsia="ru-RU"/>
        </w:rPr>
        <w:t xml:space="preserve"> слобода – мать уральских городов».</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lastRenderedPageBreak/>
        <w:drawing>
          <wp:inline distT="0" distB="0" distL="0" distR="0" wp14:anchorId="02771579" wp14:editId="1547F913">
            <wp:extent cx="7620000" cy="5076825"/>
            <wp:effectExtent l="0" t="0" r="0" b="9525"/>
            <wp:docPr id="13" name="Рисунок 13" descr="Плотина пр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Плотина пруд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В историческом центре Арамили на правом берегу Исети, недалеко от церкви, сохранились некоторые старинные купеческие здания из кирпича.</w:t>
      </w: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Здесь же находится администрация города (в бывшем Дворце культуры, построенном в 1958 году).</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lastRenderedPageBreak/>
        <w:drawing>
          <wp:inline distT="0" distB="0" distL="0" distR="0" wp14:anchorId="2D7F79F5" wp14:editId="514F51E8">
            <wp:extent cx="7620000" cy="5019675"/>
            <wp:effectExtent l="0" t="0" r="0" b="9525"/>
            <wp:docPr id="14" name="Рисунок 14" descr="Администрация Арам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Администрация Арамил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0" cy="5019675"/>
                    </a:xfrm>
                    <a:prstGeom prst="rect">
                      <a:avLst/>
                    </a:prstGeom>
                    <a:noFill/>
                    <a:ln>
                      <a:noFill/>
                    </a:ln>
                  </pic:spPr>
                </pic:pic>
              </a:graphicData>
            </a:graphic>
          </wp:inline>
        </w:drawing>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r w:rsidRPr="00035ED5">
        <w:rPr>
          <w:rFonts w:ascii="Helvetica" w:eastAsia="Times New Roman" w:hAnsi="Helvetica" w:cs="Helvetica"/>
          <w:color w:val="333333"/>
          <w:sz w:val="24"/>
          <w:szCs w:val="24"/>
          <w:lang w:eastAsia="ru-RU"/>
        </w:rPr>
        <w:t xml:space="preserve">Перед мостом через </w:t>
      </w:r>
      <w:proofErr w:type="spellStart"/>
      <w:r w:rsidRPr="00035ED5">
        <w:rPr>
          <w:rFonts w:ascii="Helvetica" w:eastAsia="Times New Roman" w:hAnsi="Helvetica" w:cs="Helvetica"/>
          <w:color w:val="333333"/>
          <w:sz w:val="24"/>
          <w:szCs w:val="24"/>
          <w:lang w:eastAsia="ru-RU"/>
        </w:rPr>
        <w:t>Арамилку</w:t>
      </w:r>
      <w:proofErr w:type="spellEnd"/>
      <w:r w:rsidRPr="00035ED5">
        <w:rPr>
          <w:rFonts w:ascii="Helvetica" w:eastAsia="Times New Roman" w:hAnsi="Helvetica" w:cs="Helvetica"/>
          <w:color w:val="333333"/>
          <w:sz w:val="24"/>
          <w:szCs w:val="24"/>
          <w:lang w:eastAsia="ru-RU"/>
        </w:rPr>
        <w:t xml:space="preserve"> стоит старое деревянное здание – школа искусств.</w:t>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r w:rsidRPr="00035ED5">
        <w:rPr>
          <w:rFonts w:ascii="Helvetica" w:eastAsia="Times New Roman" w:hAnsi="Helvetica" w:cs="Helvetica"/>
          <w:noProof/>
          <w:color w:val="333333"/>
          <w:sz w:val="24"/>
          <w:szCs w:val="24"/>
          <w:lang w:eastAsia="ru-RU"/>
        </w:rPr>
        <w:drawing>
          <wp:inline distT="0" distB="0" distL="0" distR="0" wp14:anchorId="701704E3" wp14:editId="07620C81">
            <wp:extent cx="4314825" cy="2081903"/>
            <wp:effectExtent l="0" t="0" r="0" b="0"/>
            <wp:docPr id="16" name="Рисунок 16" descr="Школа искусств Арам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Школа искусств Арамил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1153" cy="2089781"/>
                    </a:xfrm>
                    <a:prstGeom prst="rect">
                      <a:avLst/>
                    </a:prstGeom>
                    <a:noFill/>
                    <a:ln>
                      <a:noFill/>
                    </a:ln>
                  </pic:spPr>
                </pic:pic>
              </a:graphicData>
            </a:graphic>
          </wp:inline>
        </w:drawing>
      </w:r>
    </w:p>
    <w:p w:rsidR="00035ED5" w:rsidRPr="00035ED5" w:rsidRDefault="00035ED5" w:rsidP="00035ED5">
      <w:pPr>
        <w:spacing w:after="100" w:afterAutospacing="1" w:line="240" w:lineRule="auto"/>
        <w:jc w:val="center"/>
        <w:rPr>
          <w:rFonts w:ascii="Helvetica" w:eastAsia="Times New Roman" w:hAnsi="Helvetica" w:cs="Helvetica"/>
          <w:color w:val="333333"/>
          <w:sz w:val="24"/>
          <w:szCs w:val="24"/>
          <w:lang w:eastAsia="ru-RU"/>
        </w:rPr>
      </w:pPr>
    </w:p>
    <w:p w:rsidR="00035ED5" w:rsidRPr="00035ED5" w:rsidRDefault="00035ED5" w:rsidP="00035ED5">
      <w:pPr>
        <w:spacing w:after="100" w:afterAutospacing="1" w:line="240" w:lineRule="auto"/>
        <w:rPr>
          <w:rFonts w:ascii="Helvetica" w:eastAsia="Times New Roman" w:hAnsi="Helvetica" w:cs="Helvetica"/>
          <w:color w:val="333333"/>
          <w:sz w:val="24"/>
          <w:szCs w:val="24"/>
          <w:lang w:eastAsia="ru-RU"/>
        </w:rPr>
      </w:pPr>
    </w:p>
    <w:p w:rsidR="00973119" w:rsidRDefault="00973119">
      <w:bookmarkStart w:id="0" w:name="_GoBack"/>
      <w:bookmarkEnd w:id="0"/>
    </w:p>
    <w:sectPr w:rsidR="009731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267D"/>
    <w:multiLevelType w:val="multilevel"/>
    <w:tmpl w:val="A7B4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172"/>
    <w:rsid w:val="00020A0D"/>
    <w:rsid w:val="00035ED5"/>
    <w:rsid w:val="00973119"/>
    <w:rsid w:val="00C07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70F0B"/>
  <w15:chartTrackingRefBased/>
  <w15:docId w15:val="{9C283A8C-2939-4561-8588-9BB2ABDF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975248">
      <w:bodyDiv w:val="1"/>
      <w:marLeft w:val="0"/>
      <w:marRight w:val="0"/>
      <w:marTop w:val="0"/>
      <w:marBottom w:val="0"/>
      <w:divBdr>
        <w:top w:val="none" w:sz="0" w:space="0" w:color="auto"/>
        <w:left w:val="none" w:sz="0" w:space="0" w:color="auto"/>
        <w:bottom w:val="none" w:sz="0" w:space="0" w:color="auto"/>
        <w:right w:val="none" w:sz="0" w:space="0" w:color="auto"/>
      </w:divBdr>
      <w:divsChild>
        <w:div w:id="1804344915">
          <w:marLeft w:val="-225"/>
          <w:marRight w:val="-225"/>
          <w:marTop w:val="0"/>
          <w:marBottom w:val="0"/>
          <w:divBdr>
            <w:top w:val="none" w:sz="0" w:space="0" w:color="auto"/>
            <w:left w:val="none" w:sz="0" w:space="0" w:color="auto"/>
            <w:bottom w:val="none" w:sz="0" w:space="0" w:color="auto"/>
            <w:right w:val="none" w:sz="0" w:space="0" w:color="auto"/>
          </w:divBdr>
          <w:divsChild>
            <w:div w:id="1064334497">
              <w:marLeft w:val="0"/>
              <w:marRight w:val="0"/>
              <w:marTop w:val="0"/>
              <w:marBottom w:val="0"/>
              <w:divBdr>
                <w:top w:val="none" w:sz="0" w:space="0" w:color="auto"/>
                <w:left w:val="none" w:sz="0" w:space="0" w:color="auto"/>
                <w:bottom w:val="none" w:sz="0" w:space="0" w:color="auto"/>
                <w:right w:val="none" w:sz="0" w:space="0" w:color="auto"/>
              </w:divBdr>
              <w:divsChild>
                <w:div w:id="637957298">
                  <w:marLeft w:val="0"/>
                  <w:marRight w:val="0"/>
                  <w:marTop w:val="0"/>
                  <w:marBottom w:val="0"/>
                  <w:divBdr>
                    <w:top w:val="none" w:sz="0" w:space="0" w:color="auto"/>
                    <w:left w:val="none" w:sz="0" w:space="0" w:color="auto"/>
                    <w:bottom w:val="none" w:sz="0" w:space="0" w:color="auto"/>
                    <w:right w:val="none" w:sz="0" w:space="0" w:color="auto"/>
                  </w:divBdr>
                </w:div>
                <w:div w:id="1050955947">
                  <w:marLeft w:val="0"/>
                  <w:marRight w:val="0"/>
                  <w:marTop w:val="0"/>
                  <w:marBottom w:val="0"/>
                  <w:divBdr>
                    <w:top w:val="none" w:sz="0" w:space="0" w:color="auto"/>
                    <w:left w:val="none" w:sz="0" w:space="0" w:color="auto"/>
                    <w:bottom w:val="none" w:sz="0" w:space="0" w:color="auto"/>
                    <w:right w:val="none" w:sz="0" w:space="0" w:color="auto"/>
                  </w:divBdr>
                  <w:divsChild>
                    <w:div w:id="16620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uraloved.ru/mesta/sverdlovskaya-obl/ushkovskaya-kanava" TargetMode="External"/><Relationship Id="rId11" Type="http://schemas.openxmlformats.org/officeDocument/2006/relationships/hyperlink" Target="https://uraloved.ru/ludi-urala/mamin-sibiryak" TargetMode="External"/><Relationship Id="rId5" Type="http://schemas.openxmlformats.org/officeDocument/2006/relationships/image" Target="media/image1.jpeg"/><Relationship Id="rId15" Type="http://schemas.openxmlformats.org/officeDocument/2006/relationships/hyperlink" Target="https://uraloved.ru/muzei-urala/kraevedcheskij-muzej-goroda-aramil"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uraloved.ru/goroda-i-sela/sverdlovskaya-obl/selo-patrushi" TargetMode="External"/><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891</Words>
  <Characters>5079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воспитатели</dc:creator>
  <cp:keywords/>
  <dc:description/>
  <cp:lastModifiedBy>воспитатели</cp:lastModifiedBy>
  <cp:revision>2</cp:revision>
  <dcterms:created xsi:type="dcterms:W3CDTF">2021-10-13T06:47:00Z</dcterms:created>
  <dcterms:modified xsi:type="dcterms:W3CDTF">2021-10-13T07:06:00Z</dcterms:modified>
</cp:coreProperties>
</file>