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A55C" w14:textId="77777777" w:rsidR="00D04F77" w:rsidRDefault="00D04F77" w:rsidP="00D04F77">
      <w:pPr>
        <w:pStyle w:val="c10"/>
        <w:shd w:val="clear" w:color="auto" w:fill="FFFFFF"/>
        <w:spacing w:before="0" w:beforeAutospacing="0" w:after="0" w:afterAutospacing="0"/>
        <w:jc w:val="center"/>
        <w:divId w:val="2038776189"/>
        <w:rPr>
          <w:rStyle w:val="c8"/>
          <w:color w:val="000000"/>
          <w:shd w:val="clear" w:color="auto" w:fill="FFFFFF"/>
        </w:rPr>
      </w:pPr>
      <w:r>
        <w:rPr>
          <w:rStyle w:val="c8"/>
          <w:color w:val="000000"/>
          <w:shd w:val="clear" w:color="auto" w:fill="FFFFFF"/>
        </w:rPr>
        <w:t>ФОРМИРОВАНИЕ ЭЛЕМЕНТАРНЫХ МАТЕМАТИЧЕСКИХ ПРЕДСТАВЛЕНИЙ</w:t>
      </w:r>
    </w:p>
    <w:p w14:paraId="4AEE5937" w14:textId="7EFA1E3E" w:rsidR="00525E39" w:rsidRDefault="00525E39" w:rsidP="00D04F77">
      <w:pPr>
        <w:pStyle w:val="c10"/>
        <w:shd w:val="clear" w:color="auto" w:fill="FFFFFF"/>
        <w:spacing w:before="0" w:beforeAutospacing="0" w:after="0" w:afterAutospacing="0"/>
        <w:jc w:val="center"/>
        <w:divId w:val="2038776189"/>
        <w:rPr>
          <w:color w:val="000000"/>
        </w:rPr>
      </w:pPr>
      <w:r>
        <w:rPr>
          <w:rStyle w:val="c8"/>
          <w:color w:val="000000"/>
          <w:shd w:val="clear" w:color="auto" w:fill="FFFFFF"/>
        </w:rPr>
        <w:t>Занятие 5</w:t>
      </w:r>
      <w:r w:rsidR="0073326B">
        <w:rPr>
          <w:rStyle w:val="c8"/>
          <w:color w:val="000000"/>
          <w:shd w:val="clear" w:color="auto" w:fill="FFFFFF"/>
        </w:rPr>
        <w:t xml:space="preserve"> (19.10.2021)</w:t>
      </w:r>
    </w:p>
    <w:p w14:paraId="34E16E05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Программное содержание</w:t>
      </w:r>
    </w:p>
    <w:p w14:paraId="474683E4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• Совершенствовать умение составлять число 9 из единиц.</w:t>
      </w:r>
    </w:p>
    <w:p w14:paraId="773EA601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• Продолжать знакомство с цифрами от 1 до 9.</w:t>
      </w:r>
    </w:p>
    <w:p w14:paraId="39736EF2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• Развивать понимание независимости результата счета от его направления.</w:t>
      </w:r>
    </w:p>
    <w:p w14:paraId="1C741A0D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• Дать представление о весе предметов и сравнении их путем взвешивания на ладонях; учить обозначать результаты сравнения словами </w:t>
      </w:r>
      <w:r>
        <w:rPr>
          <w:rStyle w:val="c4"/>
          <w:i/>
          <w:iCs/>
          <w:color w:val="000000"/>
        </w:rPr>
        <w:t>тяжелый, легкий, тяжелее, легче.</w:t>
      </w:r>
    </w:p>
    <w:p w14:paraId="2D1819EC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• Развивать умение группировать геометрические фигуры по цвету и форме.</w:t>
      </w:r>
    </w:p>
    <w:p w14:paraId="10A74B3A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Дидактический наглядный материал</w:t>
      </w:r>
    </w:p>
    <w:p w14:paraId="7CFDB766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Демонстрационный материал.</w:t>
      </w:r>
      <w:r>
        <w:rPr>
          <w:rStyle w:val="c0"/>
          <w:color w:val="000000"/>
        </w:rPr>
        <w:t> Карточки с цифрами от 1 до 9, 5 карточек с цифрой 1, лента, на которой разным цветом написаны девять единиц, деревянный и металлический шарики одинакового размера, 2 банки с водой.</w:t>
      </w:r>
    </w:p>
    <w:p w14:paraId="2C71C143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Раздаточный материал</w:t>
      </w:r>
      <w:r>
        <w:rPr>
          <w:rStyle w:val="c0"/>
          <w:color w:val="000000"/>
        </w:rPr>
        <w:t>. Карточки с цифрами от 1 до 9, листы бумаги с изображениями трех кругов, наборы геометрических фигур (квадраты, прямоугольники и ромбы красного, зеленого и синего цветов), подносы.</w:t>
      </w:r>
    </w:p>
    <w:p w14:paraId="230FEEE6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Методические указания</w:t>
      </w:r>
    </w:p>
    <w:p w14:paraId="354CB2F0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 часть.</w:t>
      </w:r>
      <w:r>
        <w:rPr>
          <w:rStyle w:val="c0"/>
          <w:color w:val="000000"/>
        </w:rPr>
        <w:t> Игровое упражнение «Веселый счет». Воспитатель читает отрывок из стихотворения С. Маршака «От одного до десяти» («Веселый счет»):</w:t>
      </w:r>
    </w:p>
    <w:p w14:paraId="5A7982AB" w14:textId="77777777" w:rsidR="00525E39" w:rsidRDefault="00525E39">
      <w:pPr>
        <w:pStyle w:val="c5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Вот один, иль единица,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Очень тонкая, как спица,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А вот это цифра два.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Полюбуйся, какова: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Выгибает двойка шею,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Волочится хвост за нею.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А за двойкой – посмотри —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Выступает цифра три.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Тройка – третий из значков —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Состоит из двух крючков.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За тремя идут четыре,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 xml:space="preserve">Острый локоть </w:t>
      </w:r>
      <w:proofErr w:type="spellStart"/>
      <w:r>
        <w:rPr>
          <w:rStyle w:val="c11"/>
          <w:i/>
          <w:iCs/>
          <w:color w:val="000000"/>
        </w:rPr>
        <w:t>оттопыря</w:t>
      </w:r>
      <w:proofErr w:type="spellEnd"/>
      <w:r>
        <w:rPr>
          <w:rStyle w:val="c11"/>
          <w:i/>
          <w:iCs/>
          <w:color w:val="000000"/>
        </w:rPr>
        <w:t>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А потом пошла плясать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По бумаге цифра пять.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Руку вправо протянула,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Ножку круто изогнула.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Цифра шесть – дверной замочек: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Сверху крюк, внизу кружочек.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Вот семерка – кочерга.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У нее одна нога.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У восьмерки два кольца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Без начала и конца.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Цифра девять, иль девятка, —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Цирковая акробатка…</w:t>
      </w:r>
    </w:p>
    <w:p w14:paraId="0296C007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Один ребенок у доски, а остальные дети на местах выкладывают карточки с соответствующими цифрами. Затем они называют цифры по порядку.</w:t>
      </w:r>
    </w:p>
    <w:p w14:paraId="6C518137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уточняет: «Цифры обозначают числа. Числа нужны людям для счета предметов».</w:t>
      </w:r>
    </w:p>
    <w:p w14:paraId="0DD70F6D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II часть.</w:t>
      </w:r>
      <w:r>
        <w:rPr>
          <w:rStyle w:val="c0"/>
          <w:color w:val="000000"/>
        </w:rPr>
        <w:t> Игровое упражнение «Составим числа».</w:t>
      </w:r>
    </w:p>
    <w:p w14:paraId="0E777722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У детей наборы карточек с цифрами от 1 до 9.</w:t>
      </w:r>
    </w:p>
    <w:p w14:paraId="1821FF1D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показывает детям пять карточек с цифрой 1. Он предлагает сосчитать единицы и показать соответствующую карточку с цифрой.</w:t>
      </w:r>
    </w:p>
    <w:p w14:paraId="6B44B201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Затем воспитатель спрашивает у детей: «Какое число я составила? </w:t>
      </w:r>
      <w:r>
        <w:rPr>
          <w:rStyle w:val="c4"/>
          <w:i/>
          <w:iCs/>
          <w:color w:val="000000"/>
        </w:rPr>
        <w:t>(Пять.)</w:t>
      </w:r>
      <w:r>
        <w:rPr>
          <w:rStyle w:val="c0"/>
          <w:color w:val="000000"/>
        </w:rPr>
        <w:t>Из скольких единиц я составила число пять?»</w:t>
      </w:r>
    </w:p>
    <w:p w14:paraId="456DD297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Воспитатель показывает детям ленту, на которой разным цветом написаны девять единиц, просит сосчитать их и показать карточку с соответствующей цифрой. Затем спрашивает: «Из скольких единиц я составила число девять?»</w:t>
      </w:r>
    </w:p>
    <w:p w14:paraId="2134B902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III часть.</w:t>
      </w:r>
      <w:r>
        <w:rPr>
          <w:rStyle w:val="c0"/>
          <w:color w:val="000000"/>
        </w:rPr>
        <w:t> Музыкальная пауза.</w:t>
      </w:r>
    </w:p>
    <w:p w14:paraId="7EAA4682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Дети встают в круг. Воспитатель предлагает им разбиться на две команды с помощью считалки:</w:t>
      </w:r>
    </w:p>
    <w:p w14:paraId="655FDFB0" w14:textId="77777777" w:rsidR="00525E39" w:rsidRDefault="00525E39">
      <w:pPr>
        <w:pStyle w:val="c5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Раз, два, три, четыре, пять,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Вышел зайчик погулять.</w:t>
      </w:r>
    </w:p>
    <w:p w14:paraId="2A154386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Дети, которые вышли из круга на слова считалки, образуют первую команду; остальные дети – вторую команду.</w:t>
      </w:r>
    </w:p>
    <w:p w14:paraId="0CCC2454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Под музыку дети выполняют различные движения. По ее окончании они встают в две шеренги напротив друг друга. Одна из команд пересчитывает детей в другой команде слева направо и справа налево.</w:t>
      </w:r>
    </w:p>
    <w:p w14:paraId="0E9A6A48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Затем воспитатель спрашивает: «Сколько детей в команде? Изменилось ли количество детей, когда вы считали их справа налево?»</w:t>
      </w:r>
    </w:p>
    <w:p w14:paraId="54EC15BC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Такое же задание выполняет вторая команда.</w:t>
      </w:r>
    </w:p>
    <w:p w14:paraId="000AB560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делает вывод: «Количество детей не изменилось. Число не зависит от того, в каком направлении мы считали».</w:t>
      </w:r>
    </w:p>
    <w:p w14:paraId="35DCE2D1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IV часть.</w:t>
      </w:r>
      <w:r>
        <w:rPr>
          <w:rStyle w:val="c0"/>
          <w:color w:val="000000"/>
        </w:rPr>
        <w:t> Игровое упражнение «Что тяжелее, что легче?».</w:t>
      </w:r>
    </w:p>
    <w:p w14:paraId="75F63594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показывает детям металлический и деревянный шарики одинакового размера и предлагает определить, какой шарик тяжелее (легче).</w:t>
      </w:r>
    </w:p>
    <w:p w14:paraId="01726B73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Сначала дети на глаз определяют вес шариков, а потом взвешивают их на ладонях (2–3 ребенка).</w:t>
      </w:r>
    </w:p>
    <w:p w14:paraId="1D90D7D9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предлагает двум детям опустить шарики в банки с водой. Затем спрашивает: «Почему один шарик утонул, а другой плавает на поверхности воды? Из какого материала сделан тяжелый шарик? Из какого материала сделан легкий шарик?»</w:t>
      </w:r>
    </w:p>
    <w:p w14:paraId="58B554BB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подводит детей к выводу: «Металл тяжелее дерева, он тонет, а дерево всплывает, оно легче».</w:t>
      </w:r>
    </w:p>
    <w:p w14:paraId="3F80786A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V часть.</w:t>
      </w:r>
      <w:r>
        <w:rPr>
          <w:rStyle w:val="c0"/>
          <w:color w:val="000000"/>
        </w:rPr>
        <w:t> Дидактическая игра «Каждой фигуре свой домик».</w:t>
      </w:r>
    </w:p>
    <w:p w14:paraId="3E986103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У детей листы бумаги с изображениями трех кругов и наборы четырехугольников (квадраты, прямоугольники, ромбы красного, зеленого и синего цветов).</w:t>
      </w:r>
    </w:p>
    <w:p w14:paraId="76CE7625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Воспитатель предлагает детям рассмотреть фигуры и спрашивает: «Как можно одним словом назвать все фигуры? </w:t>
      </w:r>
      <w:r>
        <w:rPr>
          <w:rStyle w:val="c4"/>
          <w:i/>
          <w:iCs/>
          <w:color w:val="000000"/>
        </w:rPr>
        <w:t>(Четырехугольники.)</w:t>
      </w:r>
      <w:r>
        <w:rPr>
          <w:rStyle w:val="c0"/>
          <w:color w:val="000000"/>
        </w:rPr>
        <w:t>Какие четырехугольники у вас на подносе? Разложите все фигуры, похожие по форме, в три круга. Назовите фигуры в каждом круге.</w:t>
      </w:r>
    </w:p>
    <w:p w14:paraId="69976346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Разложите в три круга фигуры, одинаковые по цвету. Назовите фигуры в каждом круге и их цвет».</w:t>
      </w:r>
    </w:p>
    <w:p w14:paraId="6FC85BC1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обсуждает с детьми варианты выполнения задания.</w:t>
      </w:r>
    </w:p>
    <w:p w14:paraId="7519841D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4464FE9D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24AA17B3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614AA575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148ECC73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2E71E886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7EF4B713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2B4A6CF0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3BCFD02D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6AE17D9A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75BCB7B0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1E9BDDC1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27C133DC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2D6C6B2E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64F251D2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29E6D2CD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6E5C608D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7FCAF009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48B5E86D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46CF5E36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5F552515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221B8FF2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171572D5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1DDD1F77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52290254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023FC43E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475DF460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7178D72B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06F28234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77D0E942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7D4E66A1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5A2B9802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45E5D383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43238A9B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3E92A316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548899FE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6ADA6932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764B1573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6B2B0919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0E4F5256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39ABC2F7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3568A1A1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3EF5C23A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405AFF94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1EAE643A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1431857F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05DF565F" w14:textId="77777777" w:rsidR="009B7528" w:rsidRDefault="009B7528">
      <w:pPr>
        <w:pStyle w:val="c10"/>
        <w:shd w:val="clear" w:color="auto" w:fill="FFFFFF"/>
        <w:spacing w:before="0" w:beforeAutospacing="0" w:after="0" w:afterAutospacing="0"/>
        <w:divId w:val="2038776189"/>
        <w:rPr>
          <w:rStyle w:val="c8"/>
          <w:color w:val="000000"/>
          <w:shd w:val="clear" w:color="auto" w:fill="FFFFFF"/>
        </w:rPr>
      </w:pPr>
    </w:p>
    <w:p w14:paraId="7474E775" w14:textId="301A01E7" w:rsidR="00525E39" w:rsidRDefault="00525E39" w:rsidP="009B7528">
      <w:pPr>
        <w:pStyle w:val="c10"/>
        <w:shd w:val="clear" w:color="auto" w:fill="FFFFFF"/>
        <w:spacing w:before="0" w:beforeAutospacing="0" w:after="0" w:afterAutospacing="0"/>
        <w:jc w:val="center"/>
        <w:divId w:val="2038776189"/>
        <w:rPr>
          <w:color w:val="000000"/>
        </w:rPr>
      </w:pPr>
      <w:r>
        <w:rPr>
          <w:rStyle w:val="c8"/>
          <w:color w:val="000000"/>
          <w:shd w:val="clear" w:color="auto" w:fill="FFFFFF"/>
        </w:rPr>
        <w:t>Занятие 6</w:t>
      </w:r>
      <w:r w:rsidR="00B255C5">
        <w:rPr>
          <w:rStyle w:val="c8"/>
          <w:color w:val="000000"/>
          <w:shd w:val="clear" w:color="auto" w:fill="FFFFFF"/>
        </w:rPr>
        <w:t xml:space="preserve"> (21.10.2021)</w:t>
      </w:r>
    </w:p>
    <w:p w14:paraId="43E06685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Программное содержание</w:t>
      </w:r>
    </w:p>
    <w:p w14:paraId="12C9CF44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• Познакомить с составом числа 10 из единиц.</w:t>
      </w:r>
    </w:p>
    <w:p w14:paraId="63211A19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• Познакомить с цифрой 0.</w:t>
      </w:r>
    </w:p>
    <w:p w14:paraId="07F32C58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• Продолжать учить находить </w:t>
      </w:r>
      <w:r>
        <w:rPr>
          <w:rStyle w:val="c4"/>
          <w:i/>
          <w:iCs/>
          <w:color w:val="000000"/>
        </w:rPr>
        <w:t>предыдущее число к названному, последующее число к названному</w:t>
      </w:r>
      <w:r>
        <w:rPr>
          <w:rStyle w:val="c0"/>
          <w:color w:val="000000"/>
        </w:rPr>
        <w:t>.</w:t>
      </w:r>
    </w:p>
    <w:p w14:paraId="16F8D7BB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• Уточнить представления о весе предметов и относительности веса при их сравнении.</w:t>
      </w:r>
    </w:p>
    <w:p w14:paraId="6378D768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• Формировать представления о временных отношениях и учить обозначать их словами: </w:t>
      </w:r>
      <w:r>
        <w:rPr>
          <w:rStyle w:val="c4"/>
          <w:i/>
          <w:iCs/>
          <w:color w:val="000000"/>
        </w:rPr>
        <w:t>сначала, потом, до, после, раньше, позж</w:t>
      </w:r>
      <w:r>
        <w:rPr>
          <w:rStyle w:val="c0"/>
          <w:color w:val="000000"/>
        </w:rPr>
        <w:t>е.</w:t>
      </w:r>
    </w:p>
    <w:p w14:paraId="2DEC8CA5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Дидактический наглядный материал</w:t>
      </w:r>
    </w:p>
    <w:p w14:paraId="66DC63F1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Демонстрационный материал.</w:t>
      </w:r>
      <w:r>
        <w:rPr>
          <w:rStyle w:val="c0"/>
          <w:color w:val="000000"/>
        </w:rPr>
        <w:t> Мяч, матрешка, картинки с изображением времен года, карточки с цифрами от 0 до 9, 9 кругов одного цвета, магнитная доска, 3 непрозрачных ведерка с разным количеством пшена.</w:t>
      </w:r>
    </w:p>
    <w:p w14:paraId="2FF2F1C3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Раздаточный материал.</w:t>
      </w:r>
      <w:r>
        <w:rPr>
          <w:rStyle w:val="c0"/>
          <w:color w:val="000000"/>
        </w:rPr>
        <w:t> Карточки с цифрами от 0 до 9, цветные круги (по 12 шт. для каждого ребенка).</w:t>
      </w:r>
    </w:p>
    <w:p w14:paraId="16319E2F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Методические указания</w:t>
      </w:r>
    </w:p>
    <w:p w14:paraId="088E2A79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 часть.</w:t>
      </w:r>
      <w:r>
        <w:rPr>
          <w:rStyle w:val="c0"/>
          <w:color w:val="000000"/>
        </w:rPr>
        <w:t> Игровое упражнение «Назови число».</w:t>
      </w:r>
    </w:p>
    <w:p w14:paraId="51001CAD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Дети встают полукругом. Воспитатель напоминает: «У числа есть два соседа: одно число на один меньше, оно предыдущее, другое на один больше, оно последующее. Назовите предыдущее число числа пять».</w:t>
      </w:r>
    </w:p>
    <w:p w14:paraId="0C5905F2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передает мяч ребенку, который называет число 4 и возвращает мяч воспитателю.</w:t>
      </w:r>
    </w:p>
    <w:p w14:paraId="4E45DA5F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предлагает еще 3–4 аналогичных задания для определения предыдущего и последующего чисел к названному.</w:t>
      </w:r>
    </w:p>
    <w:p w14:paraId="68D756F6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II часть.</w:t>
      </w:r>
      <w:r>
        <w:rPr>
          <w:rStyle w:val="c0"/>
          <w:color w:val="000000"/>
        </w:rPr>
        <w:t> Игровое упражнение «Соберем разноцветные бусы».</w:t>
      </w:r>
    </w:p>
    <w:p w14:paraId="282FFD26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У детей наборы цветных кругов. Воспитатель предлагает им сделать бусы для матрешки из 10 разноцветных бусинок.</w:t>
      </w:r>
    </w:p>
    <w:p w14:paraId="540F7637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По окончании выполнения задания педагог уточняет: «Сколько бусинок вы взяли? Сколько бусинок какого цвета? Как вы составили число десять? Сколько единиц в числе десять?»</w:t>
      </w:r>
    </w:p>
    <w:p w14:paraId="70370CE5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III часть.</w:t>
      </w:r>
      <w:r>
        <w:rPr>
          <w:rStyle w:val="c0"/>
          <w:color w:val="000000"/>
        </w:rPr>
        <w:t> Игровое упражнение «Сколько осталось?».</w:t>
      </w:r>
    </w:p>
    <w:p w14:paraId="0AF6A322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На доске цифровой ряд (от 1 до 9).</w:t>
      </w:r>
    </w:p>
    <w:p w14:paraId="32DCFF3B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предлагает детям разложить на столе карточки с цифрами от 1 до 9. Затем обращает их внимание на доску, на которой расположено 9 кругов одного цвета, просит сосчитать их и показать соответствующую карточку с цифрой.</w:t>
      </w:r>
    </w:p>
    <w:p w14:paraId="633856E5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начинает справа налево убирать по одному кругу, а дети показывают цифрой, сколько кругов осталось. Когда не останется ни одного круга, воспитатель объясняет: «Есть цифра, которая показывает, что здесь нет ни одного предмета. Это цифра ноль».</w:t>
      </w:r>
    </w:p>
    <w:p w14:paraId="036A6E94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показывает карточку с цифрой 0, вместе с детьми обводит ее в воздухе и выкладывает в ряд перед цифрой 1. Затем читает стихотворение:</w:t>
      </w:r>
    </w:p>
    <w:p w14:paraId="2520E003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Ноль похож на сто предметов —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От браслетов до беретов: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Круглый стол, кольцо, часы,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На кружочек колбасы,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Барабан, баранку, сушку…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И на лысую макушку.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proofErr w:type="spellStart"/>
      <w:r>
        <w:rPr>
          <w:rStyle w:val="c11"/>
          <w:i/>
          <w:iCs/>
          <w:color w:val="000000"/>
        </w:rPr>
        <w:t>А.Усачев</w:t>
      </w:r>
      <w:proofErr w:type="spellEnd"/>
    </w:p>
    <w:p w14:paraId="793E8810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Далее воспитатель предлагает детям отгадать загадку, а ответ показать карточкой с цифрой:</w:t>
      </w:r>
    </w:p>
    <w:p w14:paraId="6EF6B7C2" w14:textId="77777777" w:rsidR="00525E39" w:rsidRDefault="00525E39">
      <w:pPr>
        <w:pStyle w:val="c5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Сколько ручек у кота?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Сколько перьев у крота?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Сколько лапок у змеи?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А у белки чешуи?</w:t>
      </w:r>
    </w:p>
    <w:p w14:paraId="09F487B0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Дети обосновывают свой ответ.</w:t>
      </w:r>
    </w:p>
    <w:p w14:paraId="0506284F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IV часть.</w:t>
      </w:r>
      <w:r>
        <w:rPr>
          <w:rStyle w:val="c0"/>
          <w:color w:val="000000"/>
        </w:rPr>
        <w:t> Игровое упражнение «Мишкина каша».</w:t>
      </w:r>
    </w:p>
    <w:p w14:paraId="5845091C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На столе стоят три ведерка с разным количеством пшена. Воспитатель напоминает детям рассказ Н. Носова «Мишкина каша» и просит помочь мальчику найти ведерко с нужным количеством пшена: оно должно быть не самым тяжелым и не самым легким. («Как найти нужное ведерко с пшеном?»)</w:t>
      </w:r>
    </w:p>
    <w:p w14:paraId="6B7B49AA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предлагает детям взять два ведерка и сравнить их по весу, взвесив на руках. Затем уточняет: «Какое ведерко тяжелее? Какое легче? Тяжелое ведро поставьте на стол. А теперь легкое ведерко сравните с третьим ведерком. Тяжелое ведро поставьте на стол, а легкое ведерко сравните с первым и со вторым ведром попарно и расставьте их в возрастающем порядке по тяжести, называя вес каждого ведерка с пшеном. Из трех ведерок выберите не самое тяжелое и не самое легкое».</w:t>
      </w:r>
    </w:p>
    <w:p w14:paraId="73C5FE6F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V часть.</w:t>
      </w:r>
      <w:r>
        <w:rPr>
          <w:rStyle w:val="c0"/>
          <w:color w:val="000000"/>
        </w:rPr>
        <w:t> Игровое упражнение «Что сначала, что потом?».</w:t>
      </w:r>
    </w:p>
    <w:p w14:paraId="0DBED5F3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На доске вывешены картинки с изображением времен года. Воспитатель читает детям отрывки из стихотворений и предлагает отгадать, о каком времени года идет речь, и найти соответствующие иллюстрации.</w:t>
      </w:r>
    </w:p>
    <w:p w14:paraId="6D2274DC" w14:textId="77777777" w:rsidR="00525E39" w:rsidRDefault="00525E39">
      <w:pPr>
        <w:pStyle w:val="c5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Прилетели к нам метели,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Залепили снегом щели.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На окне стоит мороз,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Льдинкой росписи нанес.</w:t>
      </w:r>
    </w:p>
    <w:p w14:paraId="5DEA14DB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(Зима)</w:t>
      </w:r>
    </w:p>
    <w:p w14:paraId="782EF5FD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Полюбуйся,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Весна наступает,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Журавли караваном летят,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 ярком золоте день утопает,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И ручьи по оврагам шумят.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proofErr w:type="spellStart"/>
      <w:r>
        <w:rPr>
          <w:rStyle w:val="c11"/>
          <w:i/>
          <w:iCs/>
          <w:color w:val="000000"/>
        </w:rPr>
        <w:t>И.Никитин</w:t>
      </w:r>
      <w:proofErr w:type="spellEnd"/>
      <w:r>
        <w:rPr>
          <w:rStyle w:val="c11"/>
          <w:i/>
          <w:iCs/>
          <w:color w:val="000000"/>
        </w:rPr>
        <w:t>. Весна</w:t>
      </w:r>
    </w:p>
    <w:p w14:paraId="3C9FE259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уточняет у детей, какую иллюстрацию они поставили сначала, а какую потом.</w:t>
      </w:r>
    </w:p>
    <w:p w14:paraId="5CBB387D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Лето, лето к нам пришло,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Стало сухо и тепло!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По дорожке прямиком,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Ходят ножки босиком.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proofErr w:type="spellStart"/>
      <w:r>
        <w:rPr>
          <w:rStyle w:val="c11"/>
          <w:i/>
          <w:iCs/>
          <w:color w:val="000000"/>
        </w:rPr>
        <w:t>В.Берестов</w:t>
      </w:r>
      <w:proofErr w:type="spellEnd"/>
      <w:r>
        <w:rPr>
          <w:rStyle w:val="c11"/>
          <w:i/>
          <w:iCs/>
          <w:color w:val="000000"/>
        </w:rPr>
        <w:t>. Лето</w:t>
      </w:r>
    </w:p>
    <w:p w14:paraId="1572EA2E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спрашивает у детей, после какого времени года наступает лето и где должна располагаться соответствующая иллюстрация.</w:t>
      </w:r>
    </w:p>
    <w:p w14:paraId="748EA739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Осень золото роняет,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Холод пташек угоняет…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До свиданья, лес и луг,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Мы летим на теплый юг.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proofErr w:type="spellStart"/>
      <w:r>
        <w:rPr>
          <w:rStyle w:val="c11"/>
          <w:i/>
          <w:iCs/>
          <w:color w:val="000000"/>
        </w:rPr>
        <w:t>О.Иваненко</w:t>
      </w:r>
      <w:proofErr w:type="spellEnd"/>
      <w:r>
        <w:rPr>
          <w:rStyle w:val="c11"/>
          <w:i/>
          <w:iCs/>
          <w:color w:val="000000"/>
        </w:rPr>
        <w:t>. Осень</w:t>
      </w:r>
    </w:p>
    <w:p w14:paraId="1FB21E9C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rStyle w:val="c0"/>
          <w:color w:val="000000"/>
        </w:rPr>
        <w:t>   Воспитатель уточняет месторасположение иллюстрации в ряду. Дети называют времена года по порядку.</w:t>
      </w:r>
    </w:p>
    <w:p w14:paraId="0F4D058A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VI часть.</w:t>
      </w:r>
      <w:r>
        <w:rPr>
          <w:color w:val="000000"/>
        </w:rPr>
        <w:t> Дидактическая игра «Назови соседей». Воспитатель загадывает загадки, дети отгадывают их и определяют соседей данного времени года, используя предлоги </w:t>
      </w:r>
      <w:r>
        <w:rPr>
          <w:rStyle w:val="c4"/>
          <w:i/>
          <w:iCs/>
          <w:color w:val="000000"/>
        </w:rPr>
        <w:t>до</w:t>
      </w:r>
      <w:r>
        <w:rPr>
          <w:color w:val="000000"/>
        </w:rPr>
        <w:t> и </w:t>
      </w:r>
      <w:r>
        <w:rPr>
          <w:rStyle w:val="c4"/>
          <w:i/>
          <w:iCs/>
          <w:color w:val="000000"/>
        </w:rPr>
        <w:t>после</w:t>
      </w:r>
      <w:r>
        <w:rPr>
          <w:color w:val="000000"/>
        </w:rPr>
        <w:t> либо слова </w:t>
      </w:r>
      <w:r>
        <w:rPr>
          <w:rStyle w:val="c4"/>
          <w:i/>
          <w:iCs/>
          <w:color w:val="000000"/>
        </w:rPr>
        <w:t>раньше</w:t>
      </w:r>
      <w:r>
        <w:rPr>
          <w:color w:val="000000"/>
        </w:rPr>
        <w:t> и </w:t>
      </w:r>
      <w:r>
        <w:rPr>
          <w:rStyle w:val="c4"/>
          <w:i/>
          <w:iCs/>
          <w:color w:val="000000"/>
        </w:rPr>
        <w:t>позже. (Весна раньше лета, а осень – позже…)</w:t>
      </w:r>
    </w:p>
    <w:p w14:paraId="18DA41D2" w14:textId="77777777" w:rsidR="00525E39" w:rsidRDefault="00525E39">
      <w:pPr>
        <w:pStyle w:val="c5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Я соткана из зноя,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Несу тепло с собою,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Я реки согреваю,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«Купайтесь!» – приглашаю.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И любите за это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Вы все меня. Я… (лето).</w:t>
      </w:r>
    </w:p>
    <w:p w14:paraId="081BE218" w14:textId="77777777" w:rsidR="00525E39" w:rsidRDefault="00525E39">
      <w:pPr>
        <w:pStyle w:val="c5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Утром мы во двор идем —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Листья сыплются дождем,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Под ногами шелестят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И летят, летят, летят…</w:t>
      </w:r>
    </w:p>
    <w:p w14:paraId="30BD6D2A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(Осень)</w:t>
      </w:r>
    </w:p>
    <w:p w14:paraId="6E11B1CE" w14:textId="77777777" w:rsidR="00525E39" w:rsidRDefault="00525E39">
      <w:pPr>
        <w:pStyle w:val="c5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Запорошила дорожки,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Разукрасила окошки.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Радость детям подарила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И на санках прокатила.</w:t>
      </w:r>
    </w:p>
    <w:p w14:paraId="37DF2BF7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(Зима)</w:t>
      </w:r>
    </w:p>
    <w:p w14:paraId="07A66D96" w14:textId="77777777" w:rsidR="00525E39" w:rsidRDefault="00525E39">
      <w:pPr>
        <w:pStyle w:val="c5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Она приходит с ласкою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 xml:space="preserve">И со своею </w:t>
      </w:r>
      <w:proofErr w:type="spellStart"/>
      <w:r>
        <w:rPr>
          <w:rStyle w:val="c11"/>
          <w:i/>
          <w:iCs/>
          <w:color w:val="000000"/>
        </w:rPr>
        <w:t>сказкою</w:t>
      </w:r>
      <w:proofErr w:type="spellEnd"/>
      <w:r>
        <w:rPr>
          <w:rStyle w:val="c11"/>
          <w:i/>
          <w:iCs/>
          <w:color w:val="000000"/>
        </w:rPr>
        <w:t>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Волшебной палочкой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Взмахнет,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 лесу подснежник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Расцветет.</w:t>
      </w:r>
    </w:p>
    <w:p w14:paraId="16C6D894" w14:textId="77777777" w:rsidR="00525E39" w:rsidRDefault="00525E39">
      <w:pPr>
        <w:pStyle w:val="c2"/>
        <w:shd w:val="clear" w:color="auto" w:fill="FFFFFF"/>
        <w:spacing w:before="0" w:beforeAutospacing="0" w:after="0" w:afterAutospacing="0"/>
        <w:divId w:val="2038776189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(Весна)</w:t>
      </w:r>
    </w:p>
    <w:p w14:paraId="3B2F8B33" w14:textId="7AFC2CEB" w:rsidR="00525E39" w:rsidRDefault="00525E39">
      <w:pPr>
        <w:pStyle w:val="6"/>
        <w:shd w:val="clear" w:color="auto" w:fill="FFFFFF"/>
        <w:spacing w:before="120" w:after="120"/>
        <w:divId w:val="1070036791"/>
        <w:rPr>
          <w:rFonts w:ascii="var(--bs-font-sans-serif)" w:eastAsia="Times New Roman" w:hAnsi="var(--bs-font-sans-serif)" w:cs="Arial"/>
          <w:color w:val="666666"/>
        </w:rPr>
      </w:pPr>
    </w:p>
    <w:p w14:paraId="29FBF4D4" w14:textId="77777777" w:rsidR="00525E39" w:rsidRDefault="00525E39"/>
    <w:sectPr w:rsidR="0052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ar(--bs-font-sans-serif)">
    <w:altName w:val="Cambria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39"/>
    <w:rsid w:val="00525E39"/>
    <w:rsid w:val="0073326B"/>
    <w:rsid w:val="009B7528"/>
    <w:rsid w:val="00B255C5"/>
    <w:rsid w:val="00D0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FE225"/>
  <w15:chartTrackingRefBased/>
  <w15:docId w15:val="{4E25F7BD-9718-DB46-8727-3A54D2E2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25E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5E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25E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25E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25E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25E3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sonormal0">
    <w:name w:val="msonormal"/>
    <w:basedOn w:val="a"/>
    <w:rsid w:val="00525E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25E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25E39"/>
  </w:style>
  <w:style w:type="character" w:customStyle="1" w:styleId="c1">
    <w:name w:val="c1"/>
    <w:basedOn w:val="a0"/>
    <w:rsid w:val="00525E39"/>
  </w:style>
  <w:style w:type="paragraph" w:customStyle="1" w:styleId="c2">
    <w:name w:val="c2"/>
    <w:basedOn w:val="a"/>
    <w:rsid w:val="00525E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25E39"/>
  </w:style>
  <w:style w:type="character" w:customStyle="1" w:styleId="c4">
    <w:name w:val="c4"/>
    <w:basedOn w:val="a0"/>
    <w:rsid w:val="00525E39"/>
  </w:style>
  <w:style w:type="paragraph" w:customStyle="1" w:styleId="c6">
    <w:name w:val="c6"/>
    <w:basedOn w:val="a"/>
    <w:rsid w:val="00525E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25E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25E39"/>
  </w:style>
  <w:style w:type="paragraph" w:customStyle="1" w:styleId="c3">
    <w:name w:val="c3"/>
    <w:basedOn w:val="a"/>
    <w:rsid w:val="00525E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25E39"/>
  </w:style>
  <w:style w:type="character" w:customStyle="1" w:styleId="c7">
    <w:name w:val="c7"/>
    <w:basedOn w:val="a0"/>
    <w:rsid w:val="00525E39"/>
  </w:style>
  <w:style w:type="character" w:styleId="a3">
    <w:name w:val="Hyperlink"/>
    <w:basedOn w:val="a0"/>
    <w:uiPriority w:val="99"/>
    <w:semiHidden/>
    <w:unhideWhenUsed/>
    <w:rsid w:val="00525E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5E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10622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F7F7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89116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kperina.aaaa@gmail.com</dc:creator>
  <cp:keywords/>
  <dc:description/>
  <cp:lastModifiedBy>kperina.aaaa@gmail.com</cp:lastModifiedBy>
  <cp:revision>4</cp:revision>
  <dcterms:created xsi:type="dcterms:W3CDTF">2021-10-19T07:22:00Z</dcterms:created>
  <dcterms:modified xsi:type="dcterms:W3CDTF">2021-10-19T08:25:00Z</dcterms:modified>
</cp:coreProperties>
</file>