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C2" w:rsidRDefault="002E741F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Воспитатель подготовительной </w:t>
      </w:r>
      <w:r w:rsidR="00AD2720"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группы</w:t>
      </w:r>
    </w:p>
    <w:p w:rsidR="00AD2720" w:rsidRPr="00AD2720" w:rsidRDefault="002E741F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МАДОУ </w:t>
      </w:r>
      <w:r w:rsidR="006F5BC2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– детский сад</w:t>
      </w: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№8</w:t>
      </w:r>
      <w:r w:rsidR="00AD2720"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</w:t>
      </w:r>
    </w:p>
    <w:p w:rsidR="00AD2720" w:rsidRPr="00AD2720" w:rsidRDefault="002E741F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>Гущина Татьяна Владимиро</w:t>
      </w:r>
      <w:r w:rsidR="00AD2720"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вна </w:t>
      </w:r>
    </w:p>
    <w:p w:rsidR="00AD2720" w:rsidRPr="00AD2720" w:rsidRDefault="00AD2720" w:rsidP="00AD2720">
      <w:pPr>
        <w:spacing w:after="0" w:line="240" w:lineRule="auto"/>
        <w:ind w:firstLine="709"/>
        <w:jc w:val="both"/>
        <w:rPr>
          <w:rFonts w:ascii="Comic Sans MS" w:eastAsia="Times New Roman" w:hAnsi="Comic Sans MS" w:cs="Arial"/>
          <w:b/>
          <w:sz w:val="24"/>
          <w:szCs w:val="24"/>
          <w:lang w:eastAsia="ru-RU"/>
        </w:rPr>
      </w:pPr>
    </w:p>
    <w:p w:rsidR="00AD2720" w:rsidRDefault="00AD2720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b/>
          <w:sz w:val="28"/>
          <w:szCs w:val="28"/>
          <w:lang w:eastAsia="ru-RU"/>
        </w:rPr>
        <w:t>Консультация для родителей</w:t>
      </w:r>
    </w:p>
    <w:p w:rsidR="00C63936" w:rsidRDefault="00A96AA6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 w:rsidRPr="00A96A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13.9pt;width:313.5pt;height:26.2pt;z-index:-251658752" fillcolor="#9400ed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Arial Black&quot;;v-text-kern:t" trim="t" fitpath="t" string="Учим математику дома"/>
          </v:shape>
        </w:pict>
      </w:r>
    </w:p>
    <w:p w:rsidR="00AD2720" w:rsidRDefault="00AD2720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AD2720" w:rsidRDefault="00AD2720" w:rsidP="006F5BC2">
      <w:pPr>
        <w:spacing w:after="0" w:line="240" w:lineRule="auto"/>
        <w:ind w:right="141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AD2720" w:rsidRPr="00753300" w:rsidRDefault="00AD2720" w:rsidP="00AD272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«Учиться можно только весело» </w:t>
      </w:r>
    </w:p>
    <w:p w:rsidR="00AD2720" w:rsidRDefault="00753300" w:rsidP="0075330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>ф</w:t>
      </w:r>
      <w:r w:rsidR="00AD2720" w:rsidRPr="00AD272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ранцузский </w:t>
      </w: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>романист Анатоль Франс</w:t>
      </w:r>
    </w:p>
    <w:p w:rsidR="00753300" w:rsidRPr="00AD2720" w:rsidRDefault="00753300" w:rsidP="0075330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Начинать надо с воспитания у ребенка внимания, 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у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мения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сравнивать и наблюдать. Подружиться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это привить малышу интерес к познанию. Для этого занятия должны проходить в увлекательной игровой форме.</w:t>
      </w:r>
    </w:p>
    <w:p w:rsidR="00AD2720" w:rsidRPr="0075330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Стоит до школы научить ребенка различать: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-пространственное расположение предметов (вверху, внизу, справа, слева, под, над и т. д.);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proofErr w:type="gramStart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-узнавать основные геометрические фигуры </w:t>
      </w:r>
      <w:r w:rsidR="006F5BC2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(круг, квадрат, </w:t>
      </w:r>
      <w:proofErr w:type="gramEnd"/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прямоугольник, треугольник);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-величину предметов;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-понятия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"больше", "меньше", "часть", "целое".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Форма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обучения элементарным математическим представлениям -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игра.</w:t>
      </w:r>
    </w:p>
    <w:p w:rsidR="00CC13CC" w:rsidRDefault="00AD2720" w:rsidP="00CC13CC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"Наоборот" </w:t>
      </w:r>
    </w:p>
    <w:p w:rsidR="00AD2720" w:rsidRPr="00CC13CC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(толстый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тонкий, высокий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низкий, </w:t>
      </w:r>
      <w:r w:rsidR="00753300"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широкий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узкий). 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«Пришли гости»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(определение без счета равенства и неравенства 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двух групп предметов приемом наложения).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"Назови соседей" </w:t>
      </w:r>
    </w:p>
    <w:p w:rsidR="0076392F" w:rsidRPr="0075330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(взрослый называет число, а ребенок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его соседей). Например, взрослый говорит: «Два», а ребенок называет: «Один, три».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Игра</w:t>
      </w:r>
      <w:r w:rsidR="0076392F"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 </w:t>
      </w: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"Подели предмет"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(торт на 2, 4 и т.д. частей). Показать, что целое всегда больше части.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Игра "Найди пару"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"Какое число пропущено?"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Называется пропущенное число.</w:t>
      </w:r>
    </w:p>
    <w:p w:rsidR="00AD2720" w:rsidRPr="00CC13CC" w:rsidRDefault="00CC13CC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Счет в дороге.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читать можно проезжающие автобусы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, количество пассажиров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детей, магазины или аптеки. Можно придумать каждому объект для счета: ребенок считает большие дома, а вы маленькие. У кого больше?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Сколько вокруг машин? </w:t>
      </w:r>
    </w:p>
    <w:p w:rsidR="0076392F" w:rsidRPr="0075330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.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д.</w:t>
      </w:r>
    </w:p>
    <w:p w:rsidR="00AD2720" w:rsidRPr="00CC13CC" w:rsidRDefault="00CC13CC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Мячи и пуговицы.</w:t>
      </w:r>
      <w:r w:rsidR="00C63936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Понятия пространственного расположения легко усваиваются в игре с мячом: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мяч над головой (вверху), мяч у ног (внизу), бросим вправо, бросим влево, вперед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назад. Задание можно и усложнить: ты бросаешь мяч правой рукой к моей правой руке, а левой рукой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к моей левой.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В действии малыш гораздо лучше усваивает многие важные понятия.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Далеко ли это?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Гуляя с ребенком, выберите какой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-</w:t>
      </w:r>
      <w:r w:rsidR="00CC13CC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Угадай, сколько в какой руке.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</w:t>
      </w:r>
      <w:r w:rsidR="00CC13CC"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предметов,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в какой руке.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Счет на кухне.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Кухня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75330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Сложи квадрат.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Возьмите плотную бумагу разных цветов и вырежьте из нее квадраты одного размера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скажем, 10 х 10 см. Каждый квадрат разрежьте по заранее намеченным линиям на неск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олько частей. Один из квадратов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можно разрезать на две части, другой -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уже на три. Самый сложный вариант для малыша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набор из 5-6 частей. Теперь давайте ребенку по очереди наборы деталей, пусть он </w:t>
      </w:r>
      <w:proofErr w:type="gramStart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попробует 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восстановить из 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них 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целую</w:t>
      </w:r>
      <w:proofErr w:type="gramEnd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фигуру.</w:t>
      </w:r>
    </w:p>
    <w:p w:rsidR="006F5BC2" w:rsidRDefault="006F5BC2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</w:p>
    <w:p w:rsidR="00753300" w:rsidRPr="006F5BC2" w:rsidRDefault="00AD2720" w:rsidP="00BF22B1">
      <w:pPr>
        <w:spacing w:after="0" w:line="240" w:lineRule="auto"/>
        <w:ind w:left="-567" w:right="141" w:firstLine="1276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6F5BC2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Все это хорошо подготовит ребенка к учебе в 1-м классе школы и сделает ее интересной и познавательной.</w:t>
      </w:r>
    </w:p>
    <w:p w:rsidR="00C63936" w:rsidRDefault="00C63936" w:rsidP="006F5BC2">
      <w:pPr>
        <w:spacing w:after="0" w:line="240" w:lineRule="auto"/>
        <w:ind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bookmarkStart w:id="0" w:name="_GoBack"/>
      <w:bookmarkEnd w:id="0"/>
    </w:p>
    <w:p w:rsidR="00C63936" w:rsidRPr="00753300" w:rsidRDefault="00C63936" w:rsidP="00BF22B1">
      <w:pPr>
        <w:spacing w:after="0" w:line="240" w:lineRule="auto"/>
        <w:ind w:left="-567" w:right="141" w:firstLine="1276"/>
        <w:jc w:val="right"/>
        <w:rPr>
          <w:rFonts w:ascii="Comic Sans MS" w:hAnsi="Comic Sans MS"/>
          <w:sz w:val="20"/>
          <w:szCs w:val="20"/>
        </w:rPr>
      </w:pPr>
      <w:r w:rsidRPr="00753300">
        <w:rPr>
          <w:rFonts w:ascii="Comic Sans MS" w:hAnsi="Comic Sans MS"/>
          <w:sz w:val="20"/>
          <w:szCs w:val="20"/>
        </w:rPr>
        <w:t xml:space="preserve">Интернет ресурс: </w:t>
      </w:r>
    </w:p>
    <w:p w:rsidR="00C63936" w:rsidRPr="00753300" w:rsidRDefault="00C63936" w:rsidP="00BF22B1">
      <w:pPr>
        <w:spacing w:after="0" w:line="240" w:lineRule="auto"/>
        <w:ind w:left="-567" w:right="141" w:firstLine="1276"/>
        <w:jc w:val="right"/>
        <w:rPr>
          <w:rFonts w:ascii="Comic Sans MS" w:hAnsi="Comic Sans MS"/>
          <w:sz w:val="20"/>
          <w:szCs w:val="20"/>
        </w:rPr>
      </w:pPr>
      <w:r w:rsidRPr="00753300">
        <w:rPr>
          <w:rFonts w:ascii="Comic Sans MS" w:hAnsi="Comic Sans MS"/>
          <w:sz w:val="20"/>
          <w:szCs w:val="20"/>
        </w:rPr>
        <w:t>http://mbdou7-nv86.edusite.ru/DswMedia/uchimmatematikudoma</w:t>
      </w:r>
    </w:p>
    <w:sectPr w:rsidR="00C63936" w:rsidRPr="00753300" w:rsidSect="006F5BC2">
      <w:pgSz w:w="11906" w:h="16838"/>
      <w:pgMar w:top="993" w:right="850" w:bottom="1134" w:left="1701" w:header="708" w:footer="708" w:gutter="0"/>
      <w:pgBorders w:offsetFrom="page">
        <w:top w:val="circlesRectangles" w:sz="30" w:space="24" w:color="8064A2" w:themeColor="accent4"/>
        <w:left w:val="circlesRectangles" w:sz="30" w:space="24" w:color="8064A2" w:themeColor="accent4"/>
        <w:bottom w:val="circlesRectangles" w:sz="30" w:space="24" w:color="8064A2" w:themeColor="accent4"/>
        <w:right w:val="circlesRectangles" w:sz="30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E70"/>
    <w:rsid w:val="002E741F"/>
    <w:rsid w:val="00433007"/>
    <w:rsid w:val="0063374D"/>
    <w:rsid w:val="006F5BC2"/>
    <w:rsid w:val="00753300"/>
    <w:rsid w:val="0076392F"/>
    <w:rsid w:val="009A6EE2"/>
    <w:rsid w:val="00A96AA6"/>
    <w:rsid w:val="00AD2720"/>
    <w:rsid w:val="00BF22B1"/>
    <w:rsid w:val="00C63936"/>
    <w:rsid w:val="00CC13CC"/>
    <w:rsid w:val="00DB4E70"/>
    <w:rsid w:val="00F8274A"/>
    <w:rsid w:val="00FB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2018-12-05T17:00:00Z</dcterms:created>
  <dcterms:modified xsi:type="dcterms:W3CDTF">2018-12-05T17:00:00Z</dcterms:modified>
</cp:coreProperties>
</file>