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0F" w:rsidRPr="00CF420F" w:rsidRDefault="00CF420F" w:rsidP="00CF420F">
      <w:pPr>
        <w:ind w:firstLine="708"/>
        <w:rPr>
          <w:rStyle w:val="a3"/>
          <w:rFonts w:ascii="Times New Roman" w:hAnsi="Times New Roman" w:cs="Times New Roman"/>
          <w:b w:val="0"/>
          <w:bCs w:val="0"/>
          <w:color w:val="111111"/>
          <w:sz w:val="32"/>
          <w:szCs w:val="32"/>
          <w:shd w:val="clear" w:color="auto" w:fill="FFFFFF"/>
        </w:rPr>
      </w:pPr>
      <w:r w:rsidRPr="00CF420F">
        <w:rPr>
          <w:rFonts w:ascii="Times New Roman" w:hAnsi="Times New Roman" w:cs="Times New Roman"/>
          <w:sz w:val="32"/>
          <w:szCs w:val="32"/>
          <w:shd w:val="clear" w:color="auto" w:fill="FFFFFF"/>
        </w:rPr>
        <w:t>27 ноября 2018 года в последний вторник месяца проходит международный день благотворитель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ности</w:t>
      </w:r>
      <w:r w:rsidRPr="00CF420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который существует в России с 2016 года.  В этот день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</w:t>
      </w:r>
      <w:r w:rsidRPr="00CF420F">
        <w:rPr>
          <w:rFonts w:ascii="Times New Roman" w:hAnsi="Times New Roman" w:cs="Times New Roman"/>
          <w:sz w:val="32"/>
          <w:szCs w:val="32"/>
          <w:shd w:val="clear" w:color="auto" w:fill="FFFFFF"/>
        </w:rPr>
        <w:t>ы с ребятами подготовительной группы показали театрализованную сказку «О глупом мышонке» дети с удовольствием вживались в роль своего героя. Эмоционально и творчески выступали перед детьми младше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й группы. Было получено массу положительных эмоций.  </w:t>
      </w:r>
    </w:p>
    <w:p w:rsidR="007B4AA5" w:rsidRPr="00CF420F" w:rsidRDefault="007B4AA5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Сказка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- универсальное средство в сфере воспитания. Можно </w:t>
      </w: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сказать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что она многофункциональна. </w:t>
      </w: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Сказки развлекают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заинтересовывают. Дети слушают их с большим вниманием. В </w:t>
      </w: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сказках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обрисовываются ситуации, отношения между героями, выходящие за границы повседневности. С их помощью </w:t>
      </w: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ребёнок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расширяет свой кругозор, знание об окружающем мире. </w:t>
      </w:r>
    </w:p>
    <w:p w:rsidR="007B4AA5" w:rsidRPr="00CF420F" w:rsidRDefault="007B4AA5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Сказка в понятной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 назидательной форме воспитывает, показывая образцы нравственности. Стремясь пробудить в детях лучшие качества, уберечь их от чёрствости, эгоизма, равнодушия, в </w:t>
      </w: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сказке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рисуется борьба могущественных сил зла с силой добра.</w:t>
      </w:r>
    </w:p>
    <w:p w:rsidR="007B4AA5" w:rsidRDefault="007B4AA5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Русская </w:t>
      </w:r>
      <w:r w:rsidRPr="00CF420F">
        <w:rPr>
          <w:rStyle w:val="a3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сказка</w:t>
      </w:r>
      <w:r w:rsidRPr="00CF420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– это волшебная сокровищница, её богатства бережно копились столетиями, а ценности, спрятанные в ней, доступны каждому!</w:t>
      </w: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26E3F" w:rsidRDefault="00226E3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26E3F" w:rsidRDefault="00226E3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26E3F" w:rsidRDefault="00226E3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26E3F" w:rsidRDefault="00226E3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26E3F" w:rsidRDefault="00226E3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26E3F" w:rsidRDefault="00226E3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A24A31" w:rsidRDefault="00A24A31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Default="00CF420F" w:rsidP="00CF420F">
      <w:pPr>
        <w:ind w:firstLine="708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CF420F" w:rsidRPr="00CF420F" w:rsidRDefault="00CF420F" w:rsidP="00CF420F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CF420F" w:rsidRPr="00CF420F" w:rsidSect="0081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AA5"/>
    <w:rsid w:val="00226E3F"/>
    <w:rsid w:val="005F5915"/>
    <w:rsid w:val="007B4AA5"/>
    <w:rsid w:val="008109C0"/>
    <w:rsid w:val="00A24A31"/>
    <w:rsid w:val="00AB1543"/>
    <w:rsid w:val="00B45DC8"/>
    <w:rsid w:val="00CF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AA5"/>
    <w:rPr>
      <w:b/>
      <w:bCs/>
    </w:rPr>
  </w:style>
  <w:style w:type="paragraph" w:styleId="a4">
    <w:name w:val="Normal (Web)"/>
    <w:basedOn w:val="a"/>
    <w:uiPriority w:val="99"/>
    <w:semiHidden/>
    <w:unhideWhenUsed/>
    <w:rsid w:val="0022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26E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2018-12-16T02:44:00Z</dcterms:created>
  <dcterms:modified xsi:type="dcterms:W3CDTF">2018-12-16T03:57:00Z</dcterms:modified>
</cp:coreProperties>
</file>