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FEF" w:rsidRPr="00674FEF" w:rsidRDefault="00674FEF" w:rsidP="00674FEF">
      <w:pPr>
        <w:spacing w:before="150" w:after="450" w:line="36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674FEF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27 апреля. День домашних питомцев</w:t>
      </w:r>
    </w:p>
    <w:p w:rsidR="00674FEF" w:rsidRPr="00674FEF" w:rsidRDefault="00674FEF" w:rsidP="00674FEF">
      <w:pPr>
        <w:spacing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74FE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AA9E619" wp14:editId="52ED2951">
            <wp:extent cx="6381750" cy="4200525"/>
            <wp:effectExtent l="0" t="0" r="0" b="9525"/>
            <wp:docPr id="1" name="Рисунок 1" descr="article19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rticle197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FEF" w:rsidRPr="00674FEF" w:rsidRDefault="00674FEF" w:rsidP="00674FEF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74F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rect id="_x0000_i1025" style="width:0;height:.75pt" o:hralign="center" o:hrstd="t" o:hrnoshade="t" o:hr="t" fillcolor="#d1f1fd" stroked="f"/>
        </w:pict>
      </w:r>
    </w:p>
    <w:p w:rsidR="00674FEF" w:rsidRPr="00674FEF" w:rsidRDefault="00674FEF" w:rsidP="00674FE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74FEF">
        <w:rPr>
          <w:rFonts w:ascii="Arial" w:eastAsia="Times New Roman" w:hAnsi="Arial" w:cs="Arial"/>
          <w:color w:val="777777"/>
          <w:sz w:val="29"/>
          <w:szCs w:val="29"/>
          <w:bdr w:val="none" w:sz="0" w:space="0" w:color="auto" w:frame="1"/>
          <w:lang w:eastAsia="ru-RU"/>
        </w:rPr>
        <w:t>Люди благородной профессии отмечают свой профессиональный праздник в последнюю субботу апреля месяца. Международный день ветеринарного врача в этом году пришёлся на 27 апреля. В честь этого праздника мы предлагаем провести тематический День домашних питомцев.</w:t>
      </w:r>
    </w:p>
    <w:p w:rsidR="00674FEF" w:rsidRPr="00674FEF" w:rsidRDefault="00674FEF" w:rsidP="00674FEF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Кого мы называем домашними питомцами? Кошек и собак, разумеется – они уже </w:t>
      </w:r>
      <w:proofErr w:type="gramStart"/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много лет живут</w:t>
      </w:r>
      <w:proofErr w:type="gramEnd"/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вместе с людьми.</w:t>
      </w:r>
    </w:p>
    <w:p w:rsidR="00674FEF" w:rsidRPr="00674FEF" w:rsidRDefault="00674FEF" w:rsidP="00674FEF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Кошку человек приручил для того, чтобы она ловила мышей в его доме и на хозяйственном дворе. Собаку – чтобы она охраняла дом и двор от непрошеных гостей, а также помогала на охоте.</w:t>
      </w:r>
    </w:p>
    <w:p w:rsidR="00674FEF" w:rsidRPr="00674FEF" w:rsidRDefault="00674FEF" w:rsidP="00674FEF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Сейчас люди уже держат домашних питомцев «просто так», не требуя от них выполнения подобных обязанностей. Однако если будет нужно, то и кошка, и собака смогут выполнить то, для чего изначально человек их взял к себе жить. Кот – избавит от мышей, а пёс – бросится на защиту хозяина и его семьи.</w:t>
      </w:r>
    </w:p>
    <w:p w:rsidR="00674FEF" w:rsidRPr="00674FEF" w:rsidRDefault="00674FEF" w:rsidP="00674FEF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674FEF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Список дел на день:</w:t>
      </w:r>
    </w:p>
    <w:p w:rsidR="00674FEF" w:rsidRPr="00674FEF" w:rsidRDefault="00674FEF" w:rsidP="00674FE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1. Провести с ребёнком </w:t>
      </w:r>
      <w:hyperlink r:id="rId6" w:history="1">
        <w:r w:rsidRPr="00674FE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познавательную беседу на тему «Наши до</w:t>
        </w:r>
        <w:bookmarkStart w:id="0" w:name="_GoBack"/>
        <w:bookmarkEnd w:id="0"/>
        <w:r w:rsidRPr="00674FE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машние любимцы»</w:t>
        </w:r>
      </w:hyperlink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Акцентировать их внимание на том, что кошки, собаки и другие питомцы нуждаются в заботе человека, а «мы в ответе за тех, кого приручили». Повторить и закрепить знания детей о домашних животных и их детёнышах, учить создавать связный и содержательный рассказ о том или ином животном.</w:t>
      </w:r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2. Почитать с детьми детские стихотворения и рассказы о домашних питомцах: «</w:t>
      </w:r>
      <w:proofErr w:type="gramStart"/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Усатый-полосатый</w:t>
      </w:r>
      <w:proofErr w:type="gramEnd"/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 Самуила Маршака, </w:t>
      </w:r>
      <w:hyperlink r:id="rId7" w:history="1">
        <w:r w:rsidRPr="00674FE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«Три котёнка»</w:t>
        </w:r>
      </w:hyperlink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Владимира </w:t>
      </w:r>
      <w:proofErr w:type="spellStart"/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Сутеева</w:t>
      </w:r>
      <w:proofErr w:type="spellEnd"/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«Кошка Маруська» и </w:t>
      </w:r>
      <w:hyperlink r:id="rId8" w:history="1">
        <w:r w:rsidRPr="00674FE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«Про Томку»</w:t>
        </w:r>
      </w:hyperlink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Евгения </w:t>
      </w:r>
      <w:proofErr w:type="spellStart"/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Чарушина</w:t>
      </w:r>
      <w:proofErr w:type="spellEnd"/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«Кролики» Зои Александровой, «Васька» Константина Ушинского и т.п.</w:t>
      </w:r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3. Поиграть в </w:t>
      </w:r>
      <w:hyperlink r:id="rId9" w:history="1">
        <w:r w:rsidRPr="00674FE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сюжетно-ролевую игру «Ветеринарная клиника»</w:t>
        </w:r>
      </w:hyperlink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побыть «Айболитом» для игрушечных питомцев.</w:t>
      </w:r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4. Посмотреть вместе мультфильмы про домашних животных: </w:t>
      </w:r>
      <w:hyperlink r:id="rId10" w:history="1">
        <w:r w:rsidRPr="00674FE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«Котёнок по имени</w:t>
        </w:r>
        <w:proofErr w:type="gramStart"/>
        <w:r w:rsidRPr="00674FE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Г</w:t>
        </w:r>
        <w:proofErr w:type="gramEnd"/>
        <w:r w:rsidRPr="00674FE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ав»</w:t>
        </w:r>
      </w:hyperlink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«Верните Рекса», «Трое из Простоквашино».</w:t>
      </w:r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5. Загадать детям </w:t>
      </w:r>
      <w:hyperlink r:id="rId11" w:history="1">
        <w:r w:rsidRPr="00674FE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загадки про кошку и собаку</w:t>
        </w:r>
      </w:hyperlink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6. Поиграйте с ребенком в </w:t>
      </w:r>
      <w:proofErr w:type="spellStart"/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игру</w:t>
      </w:r>
      <w:proofErr w:type="gramStart"/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«Б</w:t>
      </w:r>
      <w:proofErr w:type="gramEnd"/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юро</w:t>
      </w:r>
      <w:proofErr w:type="spellEnd"/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находок»: вы бросаете мяч ребёнку и называете часть тела домашнего питомца, а ребёнок образовывает словосочетание с притяжательным прилагательным и возвращает мяч вам. </w:t>
      </w:r>
      <w:proofErr w:type="gramStart"/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Например: уши кролика - кроличьи, хвост собаки - собачий, усы – кошачьи, клюв – птичий и т. д. Также можно поиграть вот в такую простую в изготовлении </w:t>
      </w:r>
      <w:hyperlink r:id="rId12" w:history="1">
        <w:r w:rsidRPr="00674FE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дидактическую игру</w:t>
        </w:r>
      </w:hyperlink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proofErr w:type="gramEnd"/>
    </w:p>
    <w:p w:rsidR="00674FEF" w:rsidRPr="00674FEF" w:rsidRDefault="00674FEF" w:rsidP="00674FE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 Поиграть в подвижные игры по теме дня, например, </w:t>
      </w:r>
      <w:hyperlink r:id="rId13" w:history="1">
        <w:r w:rsidRPr="00674FE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в игру «Барбос и котята»</w:t>
        </w:r>
      </w:hyperlink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8. Устроить представление домашнего кукольного мини-театра по какой-нибудь сказке о домашних животных. Например, «Кот и Лиса», «Кто сказал </w:t>
      </w:r>
      <w:proofErr w:type="gramStart"/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мяу</w:t>
      </w:r>
      <w:proofErr w:type="gramEnd"/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?»</w:t>
      </w:r>
    </w:p>
    <w:p w:rsidR="00674FEF" w:rsidRPr="00674FEF" w:rsidRDefault="00674FEF" w:rsidP="00674FE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9. Организовать игру на ловкость </w:t>
      </w:r>
      <w:hyperlink r:id="rId14" w:history="1">
        <w:r w:rsidRPr="00674FE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«Кошки-мышки»</w:t>
        </w:r>
      </w:hyperlink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674FEF" w:rsidRPr="00674FEF" w:rsidRDefault="00674FEF" w:rsidP="00674FE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74FEF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5A6CF455" wp14:editId="20E64A01">
            <wp:extent cx="4676775" cy="5524500"/>
            <wp:effectExtent l="0" t="0" r="9525" b="0"/>
            <wp:docPr id="2" name="Рисунок 2" descr="https://www.maam.ru/images/photos/89cda09a0d5429a5167399dbbe123a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images/photos/89cda09a0d5429a5167399dbbe123ae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FEF" w:rsidRPr="00674FEF" w:rsidRDefault="00674FEF" w:rsidP="00674FE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10. Используйте </w:t>
      </w:r>
      <w:proofErr w:type="spellStart"/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гугл</w:t>
      </w:r>
      <w:proofErr w:type="spellEnd"/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-сервис, благодаря </w:t>
      </w:r>
      <w:proofErr w:type="gramStart"/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которому</w:t>
      </w:r>
      <w:proofErr w:type="gramEnd"/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можно увидеть и услышать </w:t>
      </w:r>
      <w:hyperlink r:id="rId16" w:history="1">
        <w:r w:rsidRPr="00674FE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виртуальных питомцев</w:t>
        </w:r>
      </w:hyperlink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И даже сфотографироваться вместе с ними. Описание, как пользоваться этим сервисом, можно найти здесь.</w:t>
      </w:r>
    </w:p>
    <w:p w:rsidR="00674FEF" w:rsidRPr="00674FEF" w:rsidRDefault="00674FEF" w:rsidP="00674FEF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674FEF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Хорошие идеи для творчества по теме «Домашние питомцы»</w:t>
      </w:r>
    </w:p>
    <w:p w:rsidR="00674FEF" w:rsidRPr="00674FEF" w:rsidRDefault="00674FEF" w:rsidP="00674FE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Много интересных публикаций можно найти в специальном тематическом разделе </w:t>
      </w:r>
      <w:hyperlink r:id="rId17" w:history="1">
        <w:r w:rsidRPr="00674FE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«Домашние животные и питомцы»</w:t>
        </w:r>
      </w:hyperlink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674FEF" w:rsidRPr="00674FEF" w:rsidRDefault="00674FEF" w:rsidP="00674FEF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74FEF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382CC257" wp14:editId="28284399">
            <wp:extent cx="5295900" cy="3971925"/>
            <wp:effectExtent l="0" t="0" r="0" b="9525"/>
            <wp:docPr id="3" name="Рисунок 3" descr="https://www.maam.ru/images/photos/7a732fe76f7d07b9023592afbfc16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images/photos/7a732fe76f7d07b9023592afbfc1693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FEF" w:rsidRPr="00674FEF" w:rsidRDefault="00674FEF" w:rsidP="00674FE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Любопытный </w:t>
      </w:r>
      <w:hyperlink r:id="rId19" w:history="1">
        <w:r w:rsidRPr="00674FE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мастер-класс «Кошки и собаки – друзья человека»</w:t>
        </w:r>
      </w:hyperlink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поможет поиграть и заняться позитивным творчеством.</w:t>
      </w:r>
    </w:p>
    <w:p w:rsidR="00674FEF" w:rsidRPr="00674FEF" w:rsidRDefault="00674FEF" w:rsidP="00674FE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74FEF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131608E0" wp14:editId="4F5F388A">
            <wp:extent cx="5524500" cy="4133850"/>
            <wp:effectExtent l="0" t="0" r="0" b="0"/>
            <wp:docPr id="4" name="Рисунок 4" descr="https://www.maam.ru/images/photos/c5807fbdad513e5418dcae5731f19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images/photos/c5807fbdad513e5418dcae5731f1982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Как из бумаги запросто смастерить вместе с ребёнком кошек и мышек, показано </w:t>
      </w:r>
      <w:hyperlink r:id="rId21" w:history="1">
        <w:r w:rsidRPr="00674FE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в этой интересной публикации</w:t>
        </w:r>
      </w:hyperlink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674FEF" w:rsidRPr="00674FEF" w:rsidRDefault="00674FEF" w:rsidP="00674FE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74FEF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573A3CFB" wp14:editId="70424B7D">
            <wp:extent cx="5524500" cy="3676650"/>
            <wp:effectExtent l="0" t="0" r="0" b="0"/>
            <wp:docPr id="5" name="Рисунок 5" descr="https://www.maam.ru/images/photos/b050c748eebb0108ebf7d979b6c5ad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images/photos/b050c748eebb0108ebf7d979b6c5ad8d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FEF" w:rsidRPr="00674FEF" w:rsidRDefault="00674FEF" w:rsidP="00674FE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Рекламные газеты, которыми периодически засоряют наши почтовые ящики, тоже могут пригодиться для позитивного творчества с детьми. Несколько вариантов создания замечательных аппликаций с изображениями собак разных пород и темпераментов </w:t>
      </w:r>
      <w:hyperlink r:id="rId23" w:history="1">
        <w:r w:rsidRPr="00674FE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описано в этом мастер-классе</w:t>
        </w:r>
      </w:hyperlink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674FEF" w:rsidRPr="00674FEF" w:rsidRDefault="00674FEF" w:rsidP="00674FE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74FEF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46798180" wp14:editId="3E69EB2F">
            <wp:extent cx="5524500" cy="4133850"/>
            <wp:effectExtent l="0" t="0" r="0" b="0"/>
            <wp:docPr id="6" name="Рисунок 6" descr="https://www.maam.ru/images/photos/1504126a58c056bb10d8c98371c45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images/photos/1504126a58c056bb10d8c98371c4541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Оригами с элементами рисования – чрезвычайно простое, </w:t>
      </w:r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занимательное и полезное творческое занятие для ребёнка. Помогите ему смастерить и раскрасить </w:t>
      </w:r>
      <w:hyperlink r:id="rId25" w:history="1">
        <w:r w:rsidRPr="00674FE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вот таких забавных щенков-далматинцев</w:t>
        </w:r>
      </w:hyperlink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674FEF" w:rsidRPr="00674FEF" w:rsidRDefault="00674FEF" w:rsidP="00674FEF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74FEF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6DA81CA7" wp14:editId="65601E1D">
            <wp:extent cx="5524500" cy="4133850"/>
            <wp:effectExtent l="0" t="0" r="0" b="0"/>
            <wp:docPr id="7" name="Рисунок 7" descr="https://www.maam.ru/images/photos/a1136943a3cb8c167778172c5e5399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aam.ru/images/photos/a1136943a3cb8c167778172c5e53996d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FEF" w:rsidRPr="00674FEF" w:rsidRDefault="00674FEF" w:rsidP="00674FE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Яркого и симпатичного попугайчика можно смастерить </w:t>
      </w:r>
      <w:hyperlink r:id="rId27" w:history="1">
        <w:r w:rsidRPr="00674FE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из цветных пластиковых стаканчиков</w:t>
        </w:r>
      </w:hyperlink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674FEF" w:rsidRPr="00674FEF" w:rsidRDefault="00674FEF" w:rsidP="00674FEF">
      <w:pPr>
        <w:spacing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74FEF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1F625CF4" wp14:editId="1B94C5D9">
            <wp:extent cx="5524500" cy="3657600"/>
            <wp:effectExtent l="0" t="0" r="0" b="0"/>
            <wp:docPr id="8" name="Рисунок 8" descr="https://www.maam.ru/images/photos/db8f1899195025b6199463336e175d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maam.ru/images/photos/db8f1899195025b6199463336e175d43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Обратите внимание на простой и интересный мастер-класс </w:t>
      </w:r>
      <w:hyperlink r:id="rId29" w:history="1">
        <w:r w:rsidRPr="00674FE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«Кролик из бумажных полосок»</w:t>
        </w:r>
      </w:hyperlink>
      <w:r w:rsidRPr="00674F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835D31" w:rsidRDefault="00835D31"/>
    <w:sectPr w:rsidR="00835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40E"/>
    <w:rsid w:val="005D6D96"/>
    <w:rsid w:val="00674FEF"/>
    <w:rsid w:val="00835D31"/>
    <w:rsid w:val="00BF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F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F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784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75945">
              <w:marLeft w:val="0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shka-knizhka.ru/rasskazy-dlya-detej/rasskazy-charushina/pro-tomku-charushin-e-i/" TargetMode="External"/><Relationship Id="rId13" Type="http://schemas.openxmlformats.org/officeDocument/2006/relationships/hyperlink" Target="https://www.maam.ru/detskijsad/podvizhnaja-igra-barbos-i-kotjata-mladshaja-grupa.html" TargetMode="External"/><Relationship Id="rId18" Type="http://schemas.openxmlformats.org/officeDocument/2006/relationships/image" Target="media/image3.jpeg"/><Relationship Id="rId26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hyperlink" Target="https://www.maam.ru/detskijsad/fototchyot-podelka-iz-bumagi-koshki-myshki-zanjatie-v-raznovozrastnom-doshkolnom-otdeleni-shkoly-internata-v-g-zhukovka.html" TargetMode="External"/><Relationship Id="rId7" Type="http://schemas.openxmlformats.org/officeDocument/2006/relationships/hyperlink" Target="https://mishka-knizhka.ru/skazki-dlay-detey/russkie-skazochniki/skazki-suteeva/tri-kotjonka/" TargetMode="External"/><Relationship Id="rId12" Type="http://schemas.openxmlformats.org/officeDocument/2006/relationships/hyperlink" Target="https://www.maam.ru/detskijsad/didakticheskaja-igra-dikie-i-domashnie-zhivotnye-i-ih-detenyshi.html" TargetMode="External"/><Relationship Id="rId17" Type="http://schemas.openxmlformats.org/officeDocument/2006/relationships/hyperlink" Target="https://www.maam.ru/obrazovanie/domashnie-zhivotnye" TargetMode="External"/><Relationship Id="rId25" Type="http://schemas.openxmlformats.org/officeDocument/2006/relationships/hyperlink" Target="https://www.maam.ru/detskijsad/-moi-schenok-origami-iz-bumagi-s-yelementami-risovanija-v-srednei-grupe-konspekt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rzmarketingschool.com/google-zhyvotnye/" TargetMode="External"/><Relationship Id="rId20" Type="http://schemas.openxmlformats.org/officeDocument/2006/relationships/image" Target="media/image4.jpeg"/><Relationship Id="rId29" Type="http://schemas.openxmlformats.org/officeDocument/2006/relationships/hyperlink" Target="https://www.maam.ru/detskijsad/master-klas-vesyolyi-krolik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maam.ru/detskijsad/beseda-domashnie-zhivotnye-koshki-i-sobaki-druzja-cheloveka.html" TargetMode="External"/><Relationship Id="rId11" Type="http://schemas.openxmlformats.org/officeDocument/2006/relationships/hyperlink" Target="https://www.maam.ru/detskijsad/konspekt-nod-po-razvitiyu-rechi-domashnie-zhivotnye-s-detmi-srednei-grupy.html" TargetMode="External"/><Relationship Id="rId24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2.jpeg"/><Relationship Id="rId23" Type="http://schemas.openxmlformats.org/officeDocument/2006/relationships/hyperlink" Target="https://www.maam.ru/detskijsad/konspekt-nod-aplikacija-sobaka-podgotovitelnaja-k-shkole-grupa.html" TargetMode="External"/><Relationship Id="rId28" Type="http://schemas.openxmlformats.org/officeDocument/2006/relationships/image" Target="media/image8.jpeg"/><Relationship Id="rId10" Type="http://schemas.openxmlformats.org/officeDocument/2006/relationships/hyperlink" Target="https://www.youtube.com/watch?v=R5RWcueHr4c" TargetMode="External"/><Relationship Id="rId19" Type="http://schemas.openxmlformats.org/officeDocument/2006/relationships/hyperlink" Target="https://www.maam.ru/detskijsad/master-klas-prevraschenie-bumagi-koshki-i-sobaki-druzja-cheloveka.html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maam.ru/detskijsad/fototchet-syuzhetno-rolevoi-igry-veterinarnaja-klinika.html" TargetMode="External"/><Relationship Id="rId14" Type="http://schemas.openxmlformats.org/officeDocument/2006/relationships/hyperlink" Target="https://www.maam.ru/detskijsad/-sidimdoma-konstrukt-rekomendacii-zanjatija-po-risovaniyu-v-srednei-grupe-koshka.html" TargetMode="External"/><Relationship Id="rId22" Type="http://schemas.openxmlformats.org/officeDocument/2006/relationships/image" Target="media/image5.jpeg"/><Relationship Id="rId27" Type="http://schemas.openxmlformats.org/officeDocument/2006/relationships/hyperlink" Target="https://www.maam.ru/detskijsad/yekologicheskii-master-klas-veselyi-popugai-iz-brosovogo-materiala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4</cp:revision>
  <dcterms:created xsi:type="dcterms:W3CDTF">2020-04-26T15:25:00Z</dcterms:created>
  <dcterms:modified xsi:type="dcterms:W3CDTF">2020-04-26T15:42:00Z</dcterms:modified>
</cp:coreProperties>
</file>