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15" w:rsidRPr="00DF4015" w:rsidRDefault="00DF4015" w:rsidP="00DF4015">
      <w:pPr>
        <w:spacing w:before="150" w:after="450" w:line="36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DF4015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28 апреля. День посуды </w:t>
      </w:r>
    </w:p>
    <w:p w:rsidR="00DF4015" w:rsidRPr="00DF4015" w:rsidRDefault="00DF4015" w:rsidP="00DF4015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294CEEE6" wp14:editId="0775C7D9">
            <wp:extent cx="6381750" cy="4781550"/>
            <wp:effectExtent l="0" t="0" r="0" b="0"/>
            <wp:docPr id="1" name="Рисунок 1" descr="article1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icle197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pict>
          <v:rect id="_x0000_i1025" style="width:0;height:.75pt" o:hralign="center" o:hrstd="t" o:hrnoshade="t" o:hr="t" fillcolor="#d1f1fd" stroked="f"/>
        </w:pict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«Днем раздался звон и шум. Это чайник-генерал в кухне войско собирал» — предлагаем провести парад посуды! Ведь именно посуда и предметы обихода — первые детские игрушки на все времена.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Посуда есть в каждом доме. Люди готовят в одной посуде еду, а в другой подают на стол. Посуда для готовки называется кухонной, а посуда для сервировки носит название столовой, потому что ее место за столом. Ложки, вилки и ножи тоже всегда нужны за столом, поэтому они называются столовыми приборами. Посуда, которая используется во время чаепития, называется чайной. </w:t>
      </w:r>
      <w:proofErr w:type="gramStart"/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</w:t>
      </w:r>
      <w:proofErr w:type="gramEnd"/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прежде всего чайный сервиз, состоящий из чашек, блюдец, заварочного чайника и сахарницы, а также десертные тарелки, розетки для варенья, чайник для кипячения воды. В старину вместо такого чайника использовали самовар. Посуда бывает разной не только по виду и предназначению, но и по материалу изготовления. Посуду производят из металла, глины, стекла, дерева, пластика и даже бумаги. Готовят в основном в металлической посуде, а </w:t>
      </w: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вот на стол подают </w:t>
      </w:r>
      <w:proofErr w:type="gramStart"/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фарфоровую</w:t>
      </w:r>
      <w:proofErr w:type="gramEnd"/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стеклянную. Посуда из бумаги или пластика является одноразовой, чаще всего ее используют в походных условиях.</w:t>
      </w:r>
    </w:p>
    <w:p w:rsidR="00DF4015" w:rsidRPr="00DF4015" w:rsidRDefault="00DF4015" w:rsidP="00DF4015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F4015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Список дел на день</w:t>
      </w:r>
    </w:p>
    <w:p w:rsidR="00DF4015" w:rsidRPr="00DF4015" w:rsidRDefault="00DF4015" w:rsidP="00DF4015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Разучить с ребенком </w:t>
      </w:r>
      <w:hyperlink r:id="rId7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пальчиковую гимнастику про посуду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hyperlink r:id="rId8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физкультминутку «Посуда»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 </w:t>
      </w:r>
      <w:hyperlink r:id="rId9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театр на кухонном столе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proofErr w:type="gram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использовав</w:t>
      </w:r>
      <w:proofErr w:type="gramEnd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качестве актеров посуду и другие предметы домашнего обихода.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Нарисовать или вырезать из журнала изображения тарелок и чашек, разрезать их на части и предложить ребенку </w:t>
      </w:r>
      <w:hyperlink r:id="rId10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«склеить» разбитую посуду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Предложить ребенку </w:t>
      </w:r>
      <w:hyperlink r:id="rId11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игры по теме «Посуда»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попросить его </w:t>
      </w:r>
      <w:hyperlink r:id="rId12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найти лишнюю чашку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Устроить чаепитие с куклами, в ходе которого загадывать ребенку </w:t>
      </w:r>
      <w:hyperlink r:id="rId13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загадки о посуде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Разучить с ребенком </w:t>
      </w:r>
      <w:hyperlink r:id="rId14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стихотворения о посуде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Сделать </w:t>
      </w:r>
      <w:hyperlink r:id="rId15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тренажер для развития речевого дыхания</w:t>
        </w:r>
      </w:hyperlink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попросить ребенка подуть на «горячий чай».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Прочесть литературные произведения о посуде — русские народные сказки «Каша из топора», «</w:t>
      </w:r>
      <w:proofErr w:type="spell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Жихарка</w:t>
      </w:r>
      <w:proofErr w:type="spellEnd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«Три медведя», «Лиса и кувшин», «Лиса и журавль», сказку братьев Гримм «Горшочек каши», рассказы М. Дружининой «Кто знает волшебное слово», Н. Носова «Мишкина каша», М. Горького «Самовар».</w:t>
      </w:r>
      <w:proofErr w:type="gramEnd"/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Используя настоящую посуду, прочитать и разыграть сказку К. Чуковского «</w:t>
      </w:r>
      <w:proofErr w:type="spell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Федорино</w:t>
      </w:r>
      <w:proofErr w:type="spellEnd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горе».</w:t>
      </w:r>
    </w:p>
    <w:p w:rsidR="00DF4015" w:rsidRPr="00DF4015" w:rsidRDefault="00DF4015" w:rsidP="00DF4015">
      <w:pPr>
        <w:numPr>
          <w:ilvl w:val="0"/>
          <w:numId w:val="1"/>
        </w:numPr>
        <w:spacing w:after="0" w:line="240" w:lineRule="auto"/>
        <w:ind w:left="15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Посмотреть с ребенком видеоролик «Как появилась посуда. </w:t>
      </w:r>
      <w:proofErr w:type="spell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АБВГДейка</w:t>
      </w:r>
      <w:proofErr w:type="spellEnd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», мультфильмы «</w:t>
      </w:r>
      <w:proofErr w:type="spell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"https://youtu.be/HZ_rxyNkhEE" </w:instrText>
      </w: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DF4015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>Фиксики</w:t>
      </w:r>
      <w:proofErr w:type="spellEnd"/>
      <w:r w:rsidRPr="00DF4015">
        <w:rPr>
          <w:rFonts w:ascii="Arial" w:eastAsia="Times New Roman" w:hAnsi="Arial" w:cs="Arial"/>
          <w:b/>
          <w:bCs/>
          <w:color w:val="0088BB"/>
          <w:sz w:val="24"/>
          <w:szCs w:val="24"/>
          <w:u w:val="single"/>
          <w:bdr w:val="none" w:sz="0" w:space="0" w:color="auto" w:frame="1"/>
          <w:lang w:eastAsia="ru-RU"/>
        </w:rPr>
        <w:t xml:space="preserve"> – Электрочайник</w:t>
      </w: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«, «</w:t>
      </w:r>
      <w:proofErr w:type="spellStart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Лунтик</w:t>
      </w:r>
      <w:proofErr w:type="spellEnd"/>
      <w:r w:rsidRPr="00DF40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его друзья - 30 серия. Посуда», «Маша и волшебное варенье».</w:t>
      </w:r>
    </w:p>
    <w:p w:rsidR="00DF4015" w:rsidRPr="00DF4015" w:rsidRDefault="00DF4015" w:rsidP="00DF4015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</w:p>
    <w:p w:rsidR="00DF4015" w:rsidRPr="00DF4015" w:rsidRDefault="00DF4015" w:rsidP="00DF4015">
      <w:pPr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DF4015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Проведите парад посуды у себя дома!</w:t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777777"/>
          <w:sz w:val="29"/>
          <w:szCs w:val="29"/>
          <w:bdr w:val="none" w:sz="0" w:space="0" w:color="auto" w:frame="1"/>
          <w:lang w:eastAsia="ru-RU"/>
        </w:rPr>
        <w:t>Вот каким творчеством можно заняться в этот праздник!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bookmarkEnd w:id="0"/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F7CB068" wp14:editId="1D887F18">
            <wp:extent cx="6429375" cy="5781675"/>
            <wp:effectExtent l="0" t="0" r="9525" b="9525"/>
            <wp:docPr id="2" name="Рисунок 2" descr="https://www.maam.ru/upload/blogs/detsad-82358-1587833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82358-158783316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Предложите малышу </w:t>
      </w:r>
      <w:hyperlink r:id="rId17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украсить тарелочку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Даже кисточкой для этого пользоваться необязательно, сгодится и ватная палочка.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01250C3" wp14:editId="29B0FFB0">
            <wp:extent cx="4819650" cy="6429375"/>
            <wp:effectExtent l="0" t="0" r="0" b="9525"/>
            <wp:docPr id="3" name="Рисунок 3" descr="https://www.maam.ru/upload/blogs/detsad-275055-1541775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75055-154177517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украшения тарелки можно использовать </w:t>
      </w:r>
      <w:hyperlink r:id="rId19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технику аппликации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Нарежьте цветные геометрические фигуры и предложите ребенку «расписать» тарелочку.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2EE8A4F" wp14:editId="543CBF81">
            <wp:extent cx="6429375" cy="4819650"/>
            <wp:effectExtent l="0" t="0" r="9525" b="0"/>
            <wp:docPr id="4" name="Рисунок 4" descr="https://www.maam.ru/upload/blogs/detsad-5853-151566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5853-151566776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21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Чайную посуду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можно украшать даже фантиками. Посмотрите, как красиво на ней смотрятся конфетные обертки.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39DF94CB" wp14:editId="515C07A3">
            <wp:extent cx="6429375" cy="4819650"/>
            <wp:effectExtent l="0" t="0" r="9525" b="0"/>
            <wp:docPr id="5" name="Рисунок 5" descr="https://www.maam.ru/upload/blogs/detsad-292442-1458399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292442-1458399712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После того как ребенок </w:t>
      </w:r>
      <w:hyperlink r:id="rId23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раскрасит чайник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можно устроить с этой посудой чаепитие в кукольном уголке.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D587641" wp14:editId="75BD9C90">
            <wp:extent cx="6429375" cy="4819650"/>
            <wp:effectExtent l="0" t="0" r="9525" b="0"/>
            <wp:docPr id="6" name="Рисунок 6" descr="https://www.maam.ru/upload/blogs/detsad-393139-1542092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393139-1542092069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Пластилин похож на глину, поэтому </w:t>
      </w:r>
      <w:hyperlink r:id="rId25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посуда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из него получается как настоящая.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0D23FA79" wp14:editId="384CBF1C">
            <wp:extent cx="6419850" cy="4276725"/>
            <wp:effectExtent l="0" t="0" r="0" b="9525"/>
            <wp:docPr id="7" name="Рисунок 7" descr="https://www.maam.ru/upload/blogs/detsad-7712-144911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upload/blogs/detsad-7712-144911639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создания этого </w:t>
      </w:r>
      <w:hyperlink r:id="rId27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чайного сервиза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были использованы контейнеры от киндер-сюрприза и пластилин.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92B38EB" wp14:editId="2A3361CB">
            <wp:extent cx="6429375" cy="4819650"/>
            <wp:effectExtent l="0" t="0" r="9525" b="0"/>
            <wp:docPr id="8" name="Рисунок 8" descr="https://www.maam.ru/upload/blogs/detsad-258884-1565367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258884-1565367932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after="0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Красивые </w:t>
      </w:r>
      <w:hyperlink r:id="rId29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кукольные чашечки «под гжель»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получаются из пластиковых бутылок.</w:t>
      </w:r>
    </w:p>
    <w:p w:rsidR="00DF4015" w:rsidRPr="00DF4015" w:rsidRDefault="00DF4015" w:rsidP="00DF4015">
      <w:pPr>
        <w:spacing w:before="225" w:after="225"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4C5F7595" wp14:editId="052EA442">
            <wp:extent cx="6429375" cy="4819650"/>
            <wp:effectExtent l="0" t="0" r="9525" b="0"/>
            <wp:docPr id="9" name="Рисунок 9" descr="https://www.maam.ru/upload/blogs/detsad-1801506-1568294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801506-156829492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015" w:rsidRPr="00DF4015" w:rsidRDefault="00DF4015" w:rsidP="00DF4015">
      <w:pPr>
        <w:spacing w:line="240" w:lineRule="auto"/>
        <w:ind w:firstLine="36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 элементы этого </w:t>
      </w:r>
      <w:hyperlink r:id="rId31" w:history="1">
        <w:r w:rsidRPr="00DF4015">
          <w:rPr>
            <w:rFonts w:ascii="Arial" w:eastAsia="Times New Roman" w:hAnsi="Arial" w:cs="Arial"/>
            <w:b/>
            <w:bCs/>
            <w:color w:val="0088BB"/>
            <w:sz w:val="24"/>
            <w:szCs w:val="24"/>
            <w:u w:val="single"/>
            <w:bdr w:val="none" w:sz="0" w:space="0" w:color="auto" w:frame="1"/>
            <w:lang w:eastAsia="ru-RU"/>
          </w:rPr>
          <w:t>чайного сервиза для кукол</w:t>
        </w:r>
      </w:hyperlink>
      <w:r w:rsidRPr="00DF401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сахарница, чайник и чашки сделаны из бросового материала.</w:t>
      </w:r>
    </w:p>
    <w:p w:rsidR="00117CBD" w:rsidRDefault="00117CBD"/>
    <w:sectPr w:rsidR="0011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506E5"/>
    <w:multiLevelType w:val="multilevel"/>
    <w:tmpl w:val="6EAA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56E"/>
    <w:rsid w:val="00117CBD"/>
    <w:rsid w:val="001E156E"/>
    <w:rsid w:val="00D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79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5071">
              <w:marLeft w:val="0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am.ru/detskijsad/proekt-posuda-dlja-fedory.html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s://www.maam.ru/detskijsad/fototchyot-aplikacija-iz-fantikov-posuda.html" TargetMode="External"/><Relationship Id="rId7" Type="http://schemas.openxmlformats.org/officeDocument/2006/relationships/hyperlink" Target="https://www.maam.ru/detskijsad/podgrupovoe-zanjatie-v-starshei-logopedicheskoi-grupe-po-motivam-skazki-k-i-chukovskogo-fedorino-gore.html" TargetMode="External"/><Relationship Id="rId12" Type="http://schemas.openxmlformats.org/officeDocument/2006/relationships/hyperlink" Target="https://www.maam.ru/detskijsad/-naidi-lishnyu-chashku-didakticheskaja-igra.html" TargetMode="External"/><Relationship Id="rId17" Type="http://schemas.openxmlformats.org/officeDocument/2006/relationships/hyperlink" Target="https://www.maam.ru/detskijsad/foto-otchet-distancionogo-zanjatija-puteshestvie-v-kuhnyu.html" TargetMode="External"/><Relationship Id="rId25" Type="http://schemas.openxmlformats.org/officeDocument/2006/relationships/hyperlink" Target="https://www.maam.ru/detskijsad/konspekt-od-po-lepke-dlja-srednei-grupy-chainyi-serviz-dlja-nashih-kukol.htm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4.jpeg"/><Relationship Id="rId29" Type="http://schemas.openxmlformats.org/officeDocument/2006/relationships/hyperlink" Target="https://www.maam.ru/detskijsad/master-klas-chainaja-chashka-iz-brosovogo-material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detskijsad/konspekt-neiropsihologicheskogo-zanjatija-v-starshei-grupe-zpr.html" TargetMode="External"/><Relationship Id="rId24" Type="http://schemas.openxmlformats.org/officeDocument/2006/relationships/image" Target="media/image6.jpe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aam.ru/detskijsad/igra-na-dyhanie-gorjachii-chai-master-klas.html" TargetMode="External"/><Relationship Id="rId23" Type="http://schemas.openxmlformats.org/officeDocument/2006/relationships/hyperlink" Target="https://www.maam.ru/detskijsad/prazdnichnye-chainiki-raboty-detei.html" TargetMode="External"/><Relationship Id="rId28" Type="http://schemas.openxmlformats.org/officeDocument/2006/relationships/image" Target="media/image8.jpeg"/><Relationship Id="rId10" Type="http://schemas.openxmlformats.org/officeDocument/2006/relationships/hyperlink" Target="https://www.maam.ru/detskijsad/didakticheskaja-igra-skleim-chainik.html" TargetMode="External"/><Relationship Id="rId19" Type="http://schemas.openxmlformats.org/officeDocument/2006/relationships/hyperlink" Target="https://www.maam.ru/detskijsad/nod-po-aplikaci-vo-vtoroi-mladshei-grupe-ukrasim-salfetochku.html" TargetMode="External"/><Relationship Id="rId31" Type="http://schemas.openxmlformats.org/officeDocument/2006/relationships/hyperlink" Target="https://www.maam.ru/detskijsad/master-klas-chainyi-serviz-10130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sidim-doma-s-polzoi-rekomendaci-roditeljam.html" TargetMode="External"/><Relationship Id="rId14" Type="http://schemas.openxmlformats.org/officeDocument/2006/relationships/hyperlink" Target="https://www.maam.ru/detskijsad/fototchyot-o-hudozhestveno-produktivnoi-dejatelnosti-detei-starshego-doshkolnogo-vozrasta-po-teme-posuda.html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.maam.ru/detskijsad/podelki-iz-plastilina-i-brosovogo-materiala-fototchet.html" TargetMode="External"/><Relationship Id="rId30" Type="http://schemas.openxmlformats.org/officeDocument/2006/relationships/image" Target="media/image9.jpeg"/><Relationship Id="rId8" Type="http://schemas.openxmlformats.org/officeDocument/2006/relationships/hyperlink" Target="https://www.maam.ru/detskijsad/-chainyi-serviz-zanjatie-po-formirovaniyu-yelementarnyh-matematicheskih-predstavlenii-v-1-i-mladshei-grup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2020-04-27T14:13:00Z</dcterms:created>
  <dcterms:modified xsi:type="dcterms:W3CDTF">2020-04-27T14:15:00Z</dcterms:modified>
</cp:coreProperties>
</file>