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293" w:rsidRPr="00F93293" w:rsidRDefault="002640A4" w:rsidP="00F93293">
      <w:pPr>
        <w:spacing w:before="150" w:after="450" w:line="360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          </w:t>
      </w:r>
      <w:bookmarkStart w:id="0" w:name="_GoBack"/>
      <w:bookmarkEnd w:id="0"/>
      <w:r w:rsidR="00F93293" w:rsidRPr="00F93293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22 мая. День этикета</w:t>
      </w:r>
    </w:p>
    <w:p w:rsidR="00F93293" w:rsidRPr="00F93293" w:rsidRDefault="00F93293" w:rsidP="00F93293">
      <w:pPr>
        <w:spacing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93293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621E1D44" wp14:editId="385593C5">
            <wp:extent cx="6381750" cy="4543425"/>
            <wp:effectExtent l="0" t="0" r="0" b="9525"/>
            <wp:docPr id="1" name="Рисунок 1" descr="article197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ticle1979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454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293" w:rsidRPr="00F93293" w:rsidRDefault="002640A4" w:rsidP="00F93293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pict>
          <v:rect id="_x0000_i1025" style="width:0;height:.75pt" o:hralign="center" o:hrstd="t" o:hrnoshade="t" o:hr="t" fillcolor="#d1f1fd" stroked="f"/>
        </w:pict>
      </w:r>
    </w:p>
    <w:p w:rsidR="00F93293" w:rsidRPr="00F93293" w:rsidRDefault="00F93293" w:rsidP="00F93293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93293">
        <w:rPr>
          <w:rFonts w:ascii="Arial" w:eastAsia="Times New Roman" w:hAnsi="Arial" w:cs="Arial"/>
          <w:color w:val="777777"/>
          <w:sz w:val="29"/>
          <w:szCs w:val="29"/>
          <w:bdr w:val="none" w:sz="0" w:space="0" w:color="auto" w:frame="1"/>
          <w:lang w:eastAsia="ru-RU"/>
        </w:rPr>
        <w:t>Правила этикета для детей – это волшебные принципы, которые помогают им стать воспитанными, вежливыми, располагающими людей к себе. Зная эти правила, маленькому человеку легче и проще общаться с друзьями, близкими и совсем незнакомыми людьми. Поможем детям разобраться в том, что такое хорошо и что такое плохо в этикете. Очередной тематический день посвятим именно этому.</w:t>
      </w:r>
    </w:p>
    <w:p w:rsidR="00F93293" w:rsidRPr="00F93293" w:rsidRDefault="00F93293" w:rsidP="00F93293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F93293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Расскажите детям</w:t>
      </w:r>
    </w:p>
    <w:p w:rsidR="00F93293" w:rsidRPr="00F93293" w:rsidRDefault="00F93293" w:rsidP="00F93293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9329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Поступки могут быть разными: хорошими и плохими, красивыми или некрасивыми. Хорошие поступки нравятся другим людям, они их радуют, а плохие – не нравятся, огорчают. Если мы хотим жить в дружбе с другими людьми, иметь добрые отношения с ними, то плохих, вредных для других поступков совершать не нужно. Люди обязательно заметят и оценят это. Воспитанного, приятного в общении человека уважают, хотят с ним общаться и иметь дела. А человека грубого, невежливого, жадного и завистливого – сторонятся и избегают.</w:t>
      </w:r>
    </w:p>
    <w:p w:rsidR="00F93293" w:rsidRPr="00F93293" w:rsidRDefault="00F93293" w:rsidP="00F93293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93293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Вежливый, воспитанный человек всегда внимателен к другим. Он старается не причинять им неприятностей, не оскорбить окружающих ни словом, ни делом. Иногда ребята ведут себя грубо, обижают младших и даже взрослых. Им кажется, что в этих случаях они поступают как самостоятельные, независимые, взрослые люди. Но это только кажется. На самом деле, со стороны такое поведение выглядит глупо и некрасиво.</w:t>
      </w:r>
    </w:p>
    <w:p w:rsidR="00F93293" w:rsidRPr="00F93293" w:rsidRDefault="00F93293" w:rsidP="00F93293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F93293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Список дел на день:</w:t>
      </w:r>
    </w:p>
    <w:p w:rsidR="00F93293" w:rsidRPr="00F93293" w:rsidRDefault="00F93293" w:rsidP="00F93293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9329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 Провести для ребёнка </w:t>
      </w:r>
      <w:hyperlink r:id="rId6" w:history="1">
        <w:r w:rsidRPr="00F93293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занимательный «Урок вежливости и хороших манер</w:t>
        </w:r>
      </w:hyperlink>
      <w:r w:rsidRPr="00F9329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», напомнить ему в игровой форме те слова, которыми пользуется воспитанный человек.</w:t>
      </w:r>
    </w:p>
    <w:p w:rsidR="00F93293" w:rsidRPr="00F93293" w:rsidRDefault="00F93293" w:rsidP="00F93293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9329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 Совершить вместе с детьми полезное </w:t>
      </w:r>
      <w:hyperlink r:id="rId7" w:history="1">
        <w:r w:rsidRPr="00F93293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путешествие в Страну Вежливости</w:t>
        </w:r>
      </w:hyperlink>
      <w:r w:rsidRPr="00F9329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F93293" w:rsidRPr="00F93293" w:rsidRDefault="00F93293" w:rsidP="00F93293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9329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 Почитать стихи, сказки и рассказы: «Волшебное слово» Валентины Осеевой, «До чего же хороши вежливые малыши!» Юрия Кушака, «Давайте хорошему вместе учиться!» Владимира Степанова, «Что такое хорошо и что такое плохо» Владимира Маяковского, «Ежели вы вежливы» Сергея Михалкова, «Что такое этикет?» Андрея Усачёва.</w:t>
      </w:r>
    </w:p>
    <w:p w:rsidR="00F93293" w:rsidRPr="00F93293" w:rsidRDefault="00F93293" w:rsidP="00F93293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9329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 Поиграть в </w:t>
      </w:r>
      <w:hyperlink r:id="rId8" w:history="1">
        <w:r w:rsidRPr="00F93293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занимательные игры на закрепление правил этикета</w:t>
        </w:r>
      </w:hyperlink>
      <w:r w:rsidRPr="00F9329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и понятий о хорошем и плохом.</w:t>
      </w:r>
    </w:p>
    <w:p w:rsidR="00F93293" w:rsidRPr="00F93293" w:rsidRDefault="00F93293" w:rsidP="00F93293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9329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5. Создавая </w:t>
      </w:r>
      <w:hyperlink r:id="rId9" w:history="1">
        <w:r w:rsidRPr="00F93293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игровые ситуации</w:t>
        </w:r>
      </w:hyperlink>
      <w:r w:rsidRPr="00F9329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разобрать с ребёнком различные случаи в общественных местах, в гостях и за столом.</w:t>
      </w:r>
    </w:p>
    <w:p w:rsidR="00F93293" w:rsidRPr="00F93293" w:rsidRDefault="00F93293" w:rsidP="00F93293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9329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6. Поиграть с ребёнком в </w:t>
      </w:r>
      <w:hyperlink r:id="rId10" w:history="1">
        <w:r w:rsidRPr="00F93293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игру «Винни-Пух идёт в гости»</w:t>
        </w:r>
      </w:hyperlink>
      <w:r w:rsidRPr="00F9329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F93293" w:rsidRPr="00F93293" w:rsidRDefault="00F93293" w:rsidP="00F93293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9329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7. Сервировать стол по всем правилам и устроить </w:t>
      </w:r>
      <w:hyperlink r:id="rId11" w:history="1">
        <w:r w:rsidRPr="00F93293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чаепитие по всем канонам этикета</w:t>
        </w:r>
      </w:hyperlink>
      <w:r w:rsidRPr="00F9329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рассказывая о нормах вежливого поведения за столом.</w:t>
      </w:r>
    </w:p>
    <w:p w:rsidR="00F93293" w:rsidRPr="00F93293" w:rsidRDefault="00F93293" w:rsidP="00F93293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9329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8. Посмотреть мультфильмы: «</w:t>
      </w:r>
      <w:hyperlink r:id="rId12" w:history="1">
        <w:r w:rsidRPr="00F93293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Этикет. Школа хороших манер</w:t>
        </w:r>
      </w:hyperlink>
      <w:r w:rsidRPr="00F9329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», «</w:t>
      </w:r>
      <w:hyperlink r:id="rId13" w:history="1">
        <w:r w:rsidRPr="00F93293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Уроки поведения от Тётушки Совы</w:t>
        </w:r>
      </w:hyperlink>
      <w:r w:rsidRPr="00F9329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», «Этикет. Учимся с Лунтиком», «Лунтик. Правила поведения за столом», «Винни-Пух идёт в гости».</w:t>
      </w:r>
    </w:p>
    <w:p w:rsidR="00F93293" w:rsidRPr="00F93293" w:rsidRDefault="00F93293" w:rsidP="00F93293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F93293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Интересные идеи для творчества</w:t>
      </w:r>
    </w:p>
    <w:p w:rsidR="00F93293" w:rsidRPr="00F93293" w:rsidRDefault="00F93293" w:rsidP="00F93293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9329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Загляните также в специальный тематический раздел «</w:t>
      </w:r>
      <w:hyperlink r:id="rId14" w:history="1">
        <w:r w:rsidRPr="00F93293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Этикет. Правила поведения в обществе</w:t>
        </w:r>
      </w:hyperlink>
      <w:r w:rsidRPr="00F9329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</w:t>
      </w:r>
    </w:p>
    <w:p w:rsidR="00F93293" w:rsidRPr="00F93293" w:rsidRDefault="00F93293" w:rsidP="00F93293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93293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1D20E4FC" wp14:editId="11FD62B4">
            <wp:extent cx="5524500" cy="4133850"/>
            <wp:effectExtent l="0" t="0" r="0" b="0"/>
            <wp:docPr id="2" name="Рисунок 2" descr="https://www.maam.ru/images/photos/e717b75a8076223942d9869e4aa43c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images/photos/e717b75a8076223942d9869e4aa43cef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293" w:rsidRPr="00F93293" w:rsidRDefault="00F93293" w:rsidP="00F93293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9329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Для </w:t>
      </w:r>
      <w:hyperlink r:id="rId16" w:history="1">
        <w:r w:rsidRPr="00F93293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дидактической игры «Хорошо или плохо»</w:t>
        </w:r>
      </w:hyperlink>
      <w:r w:rsidRPr="00F9329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нужно нарисовать или распечатать картинки, на которых наглядно показаны хорошие и плохие поступки. О разных вариантах применения этой игры рассказывает специальная публикация.</w:t>
      </w:r>
    </w:p>
    <w:p w:rsidR="00F93293" w:rsidRPr="00F93293" w:rsidRDefault="00F93293" w:rsidP="00F93293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93293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42E162CB" wp14:editId="5B97D133">
            <wp:extent cx="5524500" cy="4133850"/>
            <wp:effectExtent l="0" t="0" r="0" b="0"/>
            <wp:docPr id="3" name="Рисунок 3" descr="https://www.maam.ru/images/photos/0703edb766e98108372d7e1cc99048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images/photos/0703edb766e98108372d7e1cc9904811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293" w:rsidRPr="00F93293" w:rsidRDefault="00F93293" w:rsidP="00F93293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9329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Ещё один наглядный и эффективный способ закрепления – несложная в изготовлении </w:t>
      </w:r>
      <w:hyperlink r:id="rId18" w:history="1">
        <w:r w:rsidRPr="00F93293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развивающая игра «Ромашка».</w:t>
        </w:r>
      </w:hyperlink>
    </w:p>
    <w:p w:rsidR="00F93293" w:rsidRPr="00F93293" w:rsidRDefault="00F93293" w:rsidP="00F93293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93293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1E37A29A" wp14:editId="5765AB4F">
            <wp:extent cx="5524500" cy="3095625"/>
            <wp:effectExtent l="0" t="0" r="0" b="9525"/>
            <wp:docPr id="4" name="Рисунок 4" descr="https://www.maam.ru/images/photos/be326056064b287917dc301733c404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images/photos/be326056064b287917dc301733c4043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293" w:rsidRPr="00F93293" w:rsidRDefault="00F93293" w:rsidP="00F93293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9329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Хорошо выстроить такой </w:t>
      </w:r>
      <w:hyperlink r:id="rId20" w:history="1">
        <w:r w:rsidRPr="00F93293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ассоциативный ряд: солнышко и тучка</w:t>
        </w:r>
      </w:hyperlink>
      <w:r w:rsidRPr="00F9329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И на «солнечную» сторону размещать рисунки с хорошими поступками, а на «пасмурную» – с плохими.</w:t>
      </w:r>
    </w:p>
    <w:p w:rsidR="00F93293" w:rsidRPr="00F93293" w:rsidRDefault="00F93293" w:rsidP="00F93293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93293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40A31D8D" wp14:editId="4CB17873">
            <wp:extent cx="5524500" cy="3314700"/>
            <wp:effectExtent l="0" t="0" r="0" b="0"/>
            <wp:docPr id="5" name="Рисунок 5" descr="https://www.maam.ru/images/photos/9fd700168d63c22f5ad22ef8b6d5c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aam.ru/images/photos/9fd700168d63c22f5ad22ef8b6d5c510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293" w:rsidRPr="00F93293" w:rsidRDefault="00F93293" w:rsidP="00F93293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9329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Помогите ребёнку сделать позитивную </w:t>
      </w:r>
      <w:hyperlink r:id="rId22" w:history="1">
        <w:r w:rsidRPr="00F93293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аппликацию «Мы все друзья».</w:t>
        </w:r>
      </w:hyperlink>
    </w:p>
    <w:p w:rsidR="00F93293" w:rsidRPr="00F93293" w:rsidRDefault="00F93293" w:rsidP="00F93293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93293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1ECCC07C" wp14:editId="30012991">
            <wp:extent cx="5524500" cy="3857625"/>
            <wp:effectExtent l="0" t="0" r="0" b="9525"/>
            <wp:docPr id="6" name="Рисунок 6" descr="https://www.maam.ru/images/photos/c0862a106afa47d0b26476ca18381d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images/photos/c0862a106afa47d0b26476ca18381dc5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293" w:rsidRPr="00F93293" w:rsidRDefault="00F93293" w:rsidP="00F93293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9329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Можно нарисовать вместе картинки с вежливыми словами и выражениями, и составить из них </w:t>
      </w:r>
      <w:hyperlink r:id="rId24" w:history="1">
        <w:r w:rsidRPr="00F93293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книжку-малышку «Книга вежливых слов».</w:t>
        </w:r>
      </w:hyperlink>
    </w:p>
    <w:p w:rsidR="00F93293" w:rsidRPr="00F93293" w:rsidRDefault="00F93293" w:rsidP="00F93293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93293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11C33FA4" wp14:editId="0A6D2FD4">
            <wp:extent cx="5295900" cy="3971925"/>
            <wp:effectExtent l="0" t="0" r="0" b="9525"/>
            <wp:docPr id="7" name="Рисунок 7" descr="https://www.maam.ru/images/photos/5e788fb01351bdeafcbcfb909f1c31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maam.ru/images/photos/5e788fb01351bdeafcbcfb909f1c31c6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293" w:rsidRPr="00F93293" w:rsidRDefault="00F93293" w:rsidP="00F93293">
      <w:pPr>
        <w:spacing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9329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 красиво </w:t>
      </w:r>
      <w:hyperlink r:id="rId26" w:history="1">
        <w:r w:rsidRPr="00F93293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сервировать стол к праздничному семейному чаепитию</w:t>
        </w:r>
      </w:hyperlink>
      <w:r w:rsidRPr="00F9329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продемонстрировано в этой консультации с мастер-классом.</w:t>
      </w:r>
    </w:p>
    <w:p w:rsidR="004D425E" w:rsidRDefault="004D425E"/>
    <w:sectPr w:rsidR="004D4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9C8"/>
    <w:rsid w:val="002640A4"/>
    <w:rsid w:val="004D425E"/>
    <w:rsid w:val="008C79C8"/>
    <w:rsid w:val="00F9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2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2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894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1171">
              <w:marLeft w:val="0"/>
              <w:marRight w:val="30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detskijsad/kospekt-nod-kruzhka-druzhnye-rebjata-na-temu-dobrye-postupki-dobrye-dela.html" TargetMode="External"/><Relationship Id="rId13" Type="http://schemas.openxmlformats.org/officeDocument/2006/relationships/hyperlink" Target="https://www.youtube.com/watch?v=1axK79unKEY" TargetMode="External"/><Relationship Id="rId18" Type="http://schemas.openxmlformats.org/officeDocument/2006/relationships/hyperlink" Target="https://www.maam.ru/detskijsad/didakticheskaja-igra-romashka-954407.html" TargetMode="External"/><Relationship Id="rId26" Type="http://schemas.openxmlformats.org/officeDocument/2006/relationships/hyperlink" Target="https://www.maam.ru/detskijsad/konsultacija-s-mk-servirovka-prazdnichnogo-stola.html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5.jpeg"/><Relationship Id="rId7" Type="http://schemas.openxmlformats.org/officeDocument/2006/relationships/hyperlink" Target="https://www.maam.ru/detskijsad/konspekt-po-razvitiyu-rechi-v-starshei-grupe-chto-takoe-horosho-a-chto-takoe-ploho.html" TargetMode="External"/><Relationship Id="rId12" Type="http://schemas.openxmlformats.org/officeDocument/2006/relationships/hyperlink" Target="https://www.youtube.com/watch?v=sqbeXMe0hps" TargetMode="External"/><Relationship Id="rId17" Type="http://schemas.openxmlformats.org/officeDocument/2006/relationships/image" Target="media/image3.jpeg"/><Relationship Id="rId25" Type="http://schemas.openxmlformats.org/officeDocument/2006/relationships/image" Target="media/image7.jpeg"/><Relationship Id="rId2" Type="http://schemas.microsoft.com/office/2007/relationships/stylesWithEffects" Target="stylesWithEffects.xml"/><Relationship Id="rId16" Type="http://schemas.openxmlformats.org/officeDocument/2006/relationships/hyperlink" Target="https://www.maam.ru/detskijsad/didakticheskaja-igra-horosho-ili-ploho.html" TargetMode="External"/><Relationship Id="rId20" Type="http://schemas.openxmlformats.org/officeDocument/2006/relationships/hyperlink" Target="https://www.maam.ru/detskijsad/fototchet-o-provedeni-igry-horoshie-i-plohie-postupki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maam.ru/detskijsad/konspekt-nod-po-yetiketu-v-srednei-grupe-urok-vezhlivosti.html" TargetMode="External"/><Relationship Id="rId11" Type="http://schemas.openxmlformats.org/officeDocument/2006/relationships/hyperlink" Target="https://www.maam.ru/detskijsad/otkrytoe-vneurochnoe-zanjatie-v-3-b-klase-strana-yetiketa-servirovka-chainogo-stola.html" TargetMode="External"/><Relationship Id="rId24" Type="http://schemas.openxmlformats.org/officeDocument/2006/relationships/hyperlink" Target="https://www.maam.ru/detskijsad/-kniga-vezhlivyh-slov-kolektivnaja-tvorcheskaja-rabota.html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2.jpeg"/><Relationship Id="rId23" Type="http://schemas.openxmlformats.org/officeDocument/2006/relationships/image" Target="media/image6.jpeg"/><Relationship Id="rId28" Type="http://schemas.openxmlformats.org/officeDocument/2006/relationships/theme" Target="theme/theme1.xml"/><Relationship Id="rId10" Type="http://schemas.openxmlformats.org/officeDocument/2006/relationships/hyperlink" Target="https://www.maam.ru/detskijsad/konspekt-dosugovoi-dejatelnosti-po-yetiketu-my-id-m-v-gosti-dlja-detei-starshego-vozrasta.html" TargetMode="External"/><Relationship Id="rId19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www.maam.ru/detskijsad/proekt-yetiket-za-stolom.html" TargetMode="External"/><Relationship Id="rId14" Type="http://schemas.openxmlformats.org/officeDocument/2006/relationships/hyperlink" Target="https://www.maam.ru/obrazovanie/etiket" TargetMode="External"/><Relationship Id="rId22" Type="http://schemas.openxmlformats.org/officeDocument/2006/relationships/hyperlink" Target="https://www.maam.ru/detskijsad/tematicheskaja-nedelja-volshebnye-slova-i-postupki-kolektivnaja-aplikacija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734</Words>
  <Characters>4189</Characters>
  <Application>Microsoft Office Word</Application>
  <DocSecurity>0</DocSecurity>
  <Lines>34</Lines>
  <Paragraphs>9</Paragraphs>
  <ScaleCrop>false</ScaleCrop>
  <Company/>
  <LinksUpToDate>false</LinksUpToDate>
  <CharactersWithSpaces>4914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5</cp:revision>
  <dcterms:created xsi:type="dcterms:W3CDTF">2020-05-21T10:44:00Z</dcterms:created>
  <dcterms:modified xsi:type="dcterms:W3CDTF">2020-05-21T11:28:00Z</dcterms:modified>
</cp:coreProperties>
</file>