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68" w:rsidRPr="00D82068" w:rsidRDefault="00D82068" w:rsidP="00D82068">
      <w:pPr>
        <w:pStyle w:val="a7"/>
        <w:jc w:val="right"/>
        <w:rPr>
          <w:i/>
        </w:rPr>
      </w:pPr>
      <w:r w:rsidRPr="00D82068">
        <w:rPr>
          <w:i/>
        </w:rPr>
        <w:t>Составитель: Гущина Т.В</w:t>
      </w:r>
      <w:proofErr w:type="gramStart"/>
      <w:r w:rsidR="00296DDF">
        <w:rPr>
          <w:i/>
        </w:rPr>
        <w:t xml:space="preserve">     </w:t>
      </w:r>
      <w:r w:rsidRPr="00D82068">
        <w:rPr>
          <w:i/>
        </w:rPr>
        <w:t>.</w:t>
      </w:r>
      <w:proofErr w:type="gramEnd"/>
    </w:p>
    <w:p w:rsidR="00D82068" w:rsidRDefault="00D82068" w:rsidP="00D82068">
      <w:pPr>
        <w:pStyle w:val="a7"/>
        <w:jc w:val="right"/>
        <w:rPr>
          <w:i/>
        </w:rPr>
      </w:pPr>
      <w:r w:rsidRPr="00D82068">
        <w:rPr>
          <w:i/>
        </w:rPr>
        <w:t xml:space="preserve">                                                                              МАДОУ детский сад №8</w:t>
      </w:r>
      <w:r w:rsidR="00296DDF">
        <w:rPr>
          <w:i/>
        </w:rPr>
        <w:t xml:space="preserve">     </w:t>
      </w:r>
      <w:bookmarkStart w:id="0" w:name="_GoBack"/>
      <w:bookmarkEnd w:id="0"/>
      <w:r w:rsidR="00296DDF">
        <w:rPr>
          <w:i/>
        </w:rPr>
        <w:t xml:space="preserve">   </w:t>
      </w:r>
    </w:p>
    <w:p w:rsidR="00D82068" w:rsidRPr="00D82068" w:rsidRDefault="00D82068" w:rsidP="00D82068">
      <w:pPr>
        <w:pStyle w:val="a7"/>
        <w:jc w:val="right"/>
        <w:rPr>
          <w:i/>
        </w:rPr>
      </w:pPr>
    </w:p>
    <w:p w:rsidR="00D82068" w:rsidRPr="00D82068" w:rsidRDefault="00D82068" w:rsidP="00D82068">
      <w:pPr>
        <w:pStyle w:val="a3"/>
        <w:shd w:val="clear" w:color="auto" w:fill="FFFFFF"/>
        <w:spacing w:before="0" w:beforeAutospacing="0" w:after="0" w:afterAutospacing="0"/>
        <w:ind w:right="424"/>
        <w:jc w:val="center"/>
        <w:rPr>
          <w:rFonts w:ascii="Tahoma" w:hAnsi="Tahoma" w:cs="Tahoma"/>
          <w:b/>
          <w:i/>
          <w:color w:val="000000"/>
          <w:sz w:val="48"/>
          <w:szCs w:val="48"/>
        </w:rPr>
      </w:pPr>
      <w:r w:rsidRPr="00D82068">
        <w:rPr>
          <w:rFonts w:ascii="Tahoma" w:hAnsi="Tahoma" w:cs="Tahoma"/>
          <w:b/>
          <w:i/>
          <w:color w:val="000000"/>
          <w:sz w:val="48"/>
          <w:szCs w:val="48"/>
        </w:rPr>
        <w:t>Режим дня и здоровье детей</w:t>
      </w:r>
    </w:p>
    <w:p w:rsidR="00D82068" w:rsidRPr="00D82068" w:rsidRDefault="00D82068" w:rsidP="00D82068">
      <w:pPr>
        <w:pStyle w:val="a3"/>
        <w:shd w:val="clear" w:color="auto" w:fill="FFFFFF"/>
        <w:spacing w:before="0" w:beforeAutospacing="0" w:after="0" w:afterAutospacing="0"/>
        <w:ind w:right="424"/>
        <w:jc w:val="center"/>
        <w:rPr>
          <w:rFonts w:ascii="Tahoma" w:hAnsi="Tahoma" w:cs="Tahoma"/>
          <w:b/>
          <w:i/>
          <w:color w:val="000000"/>
          <w:sz w:val="40"/>
          <w:szCs w:val="40"/>
        </w:rPr>
      </w:pP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Соблюдение режима играет важную, ключевую роль в формировании здоровья ребёнка. Почему ребёнку важно вовремя лечь спать, вовремя поесть, погулять? Всё объясняется физиологией растущего организма.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8"/>
          <w:szCs w:val="28"/>
        </w:rPr>
        <w:t>Три основных составляющих режима: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1. Здоровый полноценный сон.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2. Правильное питание.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3. Двигательная активность.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Важным моментом режима является </w:t>
      </w:r>
      <w:r>
        <w:rPr>
          <w:rStyle w:val="a4"/>
          <w:rFonts w:ascii="Tahoma" w:hAnsi="Tahoma" w:cs="Tahoma"/>
          <w:color w:val="000000"/>
          <w:sz w:val="28"/>
          <w:szCs w:val="28"/>
        </w:rPr>
        <w:t>сон</w:t>
      </w:r>
      <w:r>
        <w:rPr>
          <w:rFonts w:ascii="Tahoma" w:hAnsi="Tahoma" w:cs="Tahoma"/>
          <w:color w:val="000000"/>
          <w:sz w:val="28"/>
          <w:szCs w:val="28"/>
        </w:rPr>
        <w:t xml:space="preserve">. Ведь именно во сне осуществляются все метаболические и клеточные перестройки, определяющие вырастание детского скелета и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дифференцировочные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процессы в тканях (как говорят: "ребёнок во сне растёт"). Во время спокойного и глубокого сна в организме нормализуется работа всех внутренних органов и систем, расслабляются мышцы, отдыхает нервная система, мозг успевает обработать накопленную за день информацию. Деятельность организма в это время направлена на его оздоровление. А если ребёнок лёг не вовремя (как часто бывает: делал уроки, играл в компьютер, смотрел телевизор), то этих процессов не происходит, ведь нет полноценного сна.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Обратимся к физиологии. В нашем организме есть такая железа - эпифиз, в котором вырабатывается гормон мелатонин. Его роль в организме очень важна. Мелатонин: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регулирует действие эндокринной системы;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оказывает антиоксидантное и противоопухолевое действие;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активизирует иммунную систему;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регулирует биоритмы организма;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снижает тревожность, меняет отрицательное эмоциональное состояние;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замедляет процессы старения у взрослых;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left="720" w:right="424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-</w:t>
      </w:r>
      <w:r>
        <w:rPr>
          <w:rFonts w:ascii="Tahoma" w:hAnsi="Tahoma" w:cs="Tahoma"/>
          <w:color w:val="000000"/>
          <w:sz w:val="14"/>
          <w:szCs w:val="14"/>
        </w:rPr>
        <w:t> </w:t>
      </w:r>
      <w:r>
        <w:rPr>
          <w:rFonts w:ascii="Tahoma" w:hAnsi="Tahoma" w:cs="Tahoma"/>
          <w:color w:val="000000"/>
          <w:sz w:val="28"/>
          <w:szCs w:val="28"/>
        </w:rPr>
        <w:t>способствует здоровому и глубокому сну.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Вырабатывается мелатонин в тёмное время суток, во сне. Пик его активности – с 23-х часов до 1 часа. Таким образом, если ребёнок лёг позже 22-х часов, у него вырабатывается гораздо меньше мелатонина, нарушается процесс сна, а, следовательно, не происходит всего вышеперечисленного. Получается, что ребёнок </w:t>
      </w:r>
      <w:r>
        <w:rPr>
          <w:rFonts w:ascii="Tahoma" w:hAnsi="Tahoma" w:cs="Tahoma"/>
          <w:color w:val="000000"/>
          <w:sz w:val="28"/>
          <w:szCs w:val="28"/>
        </w:rPr>
        <w:lastRenderedPageBreak/>
        <w:t>формально "отлежал" определённое количество часов, но не получил при этом необходимого оздоровления.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Следующим важным моментом режима является правильное и своевременное </w:t>
      </w:r>
      <w:r>
        <w:rPr>
          <w:rStyle w:val="a4"/>
          <w:rFonts w:ascii="Tahoma" w:hAnsi="Tahoma" w:cs="Tahoma"/>
          <w:color w:val="000000"/>
          <w:sz w:val="28"/>
          <w:szCs w:val="28"/>
        </w:rPr>
        <w:t>питание</w:t>
      </w:r>
      <w:r>
        <w:rPr>
          <w:rFonts w:ascii="Tahoma" w:hAnsi="Tahoma" w:cs="Tahoma"/>
          <w:color w:val="000000"/>
          <w:sz w:val="28"/>
          <w:szCs w:val="28"/>
        </w:rPr>
        <w:t>. Пища должна быть сбалансирована по белкам, жирам, углеводам, витаминам и микроэлементам. Но не менее важный фактор - усвояемость питательных веществ. Нерегулярный приём пищи ухудшает действие пищеварения и способствует возникновению заболеваний желудочно-кишечного тракта. Время приёма пищи должно быть постоянным, так как согласно учению об условных рефлексах, организм приспосабливается к определённому времени получения пищи.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Самым рациональным режимом питания является 4-х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разовое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, с приёмом пищи через интервалы 4-5 часов. При этом способе питания не возникает ощущений, связанных с низким содержанием сахара в крови, характерных для голодного человека: чувство слабости, головные боли, "волчий аппетит".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D667A16" wp14:editId="3F668312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Строгое соблюдение определённых часов приёма пищи имеет большое значение, так как пищеварительная система приспосабливается к виду пищи и ко времени её поглощения. Вырабатывается так называемый "динамический стереотип питания". По мере приближения времени еды растёт ощущение голода и обильно выделяются пищеварительные соки. Нет приёма пищи - желудочный сок выделяется в пустой желудок и раздражает слизистую, ферментам не на что воздействовать. Таким образом, нарушаются выработанные сложные механизмы пищеварения, наступает его расстройство, развиваются гастрит, язвенная болезнь и др.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И, наконец, третья важная составляющая режима – </w:t>
      </w:r>
      <w:r>
        <w:rPr>
          <w:rStyle w:val="a4"/>
          <w:rFonts w:ascii="Tahoma" w:hAnsi="Tahoma" w:cs="Tahoma"/>
          <w:color w:val="000000"/>
          <w:sz w:val="28"/>
          <w:szCs w:val="28"/>
        </w:rPr>
        <w:t>двигательная активность</w:t>
      </w:r>
      <w:r>
        <w:rPr>
          <w:rFonts w:ascii="Tahoma" w:hAnsi="Tahoma" w:cs="Tahoma"/>
          <w:color w:val="000000"/>
          <w:sz w:val="28"/>
          <w:szCs w:val="28"/>
        </w:rPr>
        <w:t>. Малоподвижный образ жизни негативно отражается на функционировании всех органов и систем.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Длительное сидение - дыхание становится менее глубоким, замедляется обмен веществ, происходит застой крови в нижних конечностях. Как следствие, снижается общая работоспособность организма, особенно головного мозга: снижается внимание, ослабляется память, повышается время мыслительной операции.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Во время движения происходит раздражение проприорецепторов мышц, суставов, связок. От них по афферентным волокнам идёт сигнал в кору больших полушарий и воздействует на центры кровообращения, дыхания, гормональное звено и пр. Установлено, что 10 минут двигательной активности в виде физических упражнений, особенно бега, способствует снижению уровня холестерина в крови: увеличение потребления </w:t>
      </w:r>
      <w:r>
        <w:rPr>
          <w:rFonts w:ascii="Tahoma" w:hAnsi="Tahoma" w:cs="Tahoma"/>
          <w:color w:val="000000"/>
          <w:sz w:val="28"/>
          <w:szCs w:val="28"/>
        </w:rPr>
        <w:lastRenderedPageBreak/>
        <w:t>О</w:t>
      </w:r>
      <w:proofErr w:type="gramStart"/>
      <w:r>
        <w:rPr>
          <w:rFonts w:ascii="Tahoma" w:hAnsi="Tahoma" w:cs="Tahoma"/>
          <w:color w:val="000000"/>
          <w:sz w:val="28"/>
          <w:szCs w:val="28"/>
          <w:vertAlign w:val="subscript"/>
        </w:rPr>
        <w:t>2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 приводит к извлечению из жирового депо липидов и их расщеплению.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Также во время движения активизируется дыхание (рефлекторная связь скелетных и дыхательных мышц через дыхательный центр): увеличивается дыхательная поверхность лёгких, частота, глубина, минутный объём дыхания. Более эффективна вентиляция лёгких, а также утилизация О</w:t>
      </w:r>
      <w:proofErr w:type="gramStart"/>
      <w:r>
        <w:rPr>
          <w:rFonts w:ascii="Tahoma" w:hAnsi="Tahoma" w:cs="Tahoma"/>
          <w:color w:val="000000"/>
          <w:sz w:val="28"/>
          <w:szCs w:val="28"/>
          <w:vertAlign w:val="subscript"/>
        </w:rPr>
        <w:t>2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. В результате координированной деятельности сердечно-сосудистой и дыхательной систем оптимизируются процессы доставки О</w:t>
      </w:r>
      <w:proofErr w:type="gramStart"/>
      <w:r>
        <w:rPr>
          <w:rFonts w:ascii="Tahoma" w:hAnsi="Tahoma" w:cs="Tahoma"/>
          <w:color w:val="000000"/>
          <w:sz w:val="28"/>
          <w:szCs w:val="28"/>
          <w:vertAlign w:val="subscript"/>
        </w:rPr>
        <w:t>2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 к органам и тканям.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Двигательная деятельность приносит человеку "мышечную радость". Во время движения центральная нервная система перерабатывает большой объём информации, в результате чего улучшается функциональное состояние всех отделов центральной нервной системы, в том числе коры больших полушарий. Активизируются и балансируются процессы возбуждения и торможения. Укорачивается время двигательной реакции на звуковые и световые раздражители (что очень полезно и в повседневной жизни).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Воздействие движения на гормональное звено проявляется активизацией гипоталамо-гипофизарной системы. Во время двигательной активности в кровь выделяются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эндорфины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- гормоны радости. Они уменьшают уровень тревожности, подавляют чувство страха, боли и голод. Как следствие, возрастает устойчивость к факторам стресса, физическая и психическая работоспособность.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Двигательная активность способствует правильному формированию осанки, адекватному развитию мышечного "корсета" в период интенсивного роста, особенно у подростков.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Если изо дня в день повторяется ритм в часах приёма пищи, сна, прогулок, разных видов деятельности - это благоприятно влияет на все физиологические процессы в организме.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8"/>
          <w:szCs w:val="28"/>
        </w:rPr>
        <w:t>Дорогие родители!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Внимательно относитесь к тому, во сколько ребёнок лёг спать, сколько часов ему удаётся отдыхать, когда и что он ест. Достаточно ли он (она) гуляет, занимается ли физкультурой, какой вид спорта предпочитает.</w:t>
      </w:r>
    </w:p>
    <w:p w:rsidR="00656AFA" w:rsidRDefault="00656AFA" w:rsidP="00656AFA">
      <w:pPr>
        <w:pStyle w:val="a3"/>
        <w:shd w:val="clear" w:color="auto" w:fill="FFFFFF"/>
        <w:spacing w:before="0" w:beforeAutospacing="0" w:after="0" w:afterAutospacing="0"/>
        <w:ind w:right="424" w:firstLine="708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00"/>
          <w:sz w:val="28"/>
          <w:szCs w:val="28"/>
        </w:rPr>
        <w:t>Чтобы наши дети могли идти вперёд, получить хорошее образование, интересную работу, вести активный образ жизни, повидать мир, им необходимо хорошее здоровье. И обеспечить это здоровье в будущем может только тщательное и неукоснительное соблюдение режима дня.</w:t>
      </w:r>
    </w:p>
    <w:p w:rsidR="009A0713" w:rsidRDefault="009A0713"/>
    <w:sectPr w:rsidR="009A0713" w:rsidSect="00296DDF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98"/>
    <w:rsid w:val="00131298"/>
    <w:rsid w:val="00296DDF"/>
    <w:rsid w:val="00656AFA"/>
    <w:rsid w:val="009A0713"/>
    <w:rsid w:val="009A0A55"/>
    <w:rsid w:val="00AD775C"/>
    <w:rsid w:val="00D8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68"/>
  </w:style>
  <w:style w:type="paragraph" w:styleId="1">
    <w:name w:val="heading 1"/>
    <w:basedOn w:val="a"/>
    <w:next w:val="a"/>
    <w:link w:val="10"/>
    <w:uiPriority w:val="9"/>
    <w:qFormat/>
    <w:rsid w:val="00D8206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06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06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06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06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06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06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06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06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82068"/>
    <w:rPr>
      <w:b/>
      <w:bCs/>
      <w:i/>
      <w:iCs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65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AFA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D82068"/>
    <w:pPr>
      <w:spacing w:after="0" w:line="240" w:lineRule="auto"/>
      <w:ind w:firstLine="0"/>
    </w:pPr>
  </w:style>
  <w:style w:type="character" w:customStyle="1" w:styleId="10">
    <w:name w:val="Заголовок 1 Знак"/>
    <w:basedOn w:val="a0"/>
    <w:link w:val="1"/>
    <w:uiPriority w:val="9"/>
    <w:rsid w:val="00D8206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206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D82068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D8206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D8206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D8206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82068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Strong"/>
    <w:basedOn w:val="a0"/>
    <w:uiPriority w:val="22"/>
    <w:qFormat/>
    <w:rsid w:val="00D82068"/>
    <w:rPr>
      <w:b/>
      <w:bCs/>
      <w:spacing w:val="0"/>
    </w:rPr>
  </w:style>
  <w:style w:type="paragraph" w:styleId="ae">
    <w:name w:val="List Paragraph"/>
    <w:basedOn w:val="a"/>
    <w:uiPriority w:val="34"/>
    <w:qFormat/>
    <w:rsid w:val="00D820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206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82068"/>
    <w:rPr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D8206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D8206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D82068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D82068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D82068"/>
    <w:rPr>
      <w:smallCaps/>
    </w:rPr>
  </w:style>
  <w:style w:type="character" w:styleId="af4">
    <w:name w:val="Intense Reference"/>
    <w:uiPriority w:val="32"/>
    <w:qFormat/>
    <w:rsid w:val="00D82068"/>
    <w:rPr>
      <w:b/>
      <w:bCs/>
      <w:smallCaps/>
      <w:color w:val="auto"/>
    </w:rPr>
  </w:style>
  <w:style w:type="character" w:styleId="af5">
    <w:name w:val="Book Title"/>
    <w:uiPriority w:val="33"/>
    <w:qFormat/>
    <w:rsid w:val="00D8206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D820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68"/>
  </w:style>
  <w:style w:type="paragraph" w:styleId="1">
    <w:name w:val="heading 1"/>
    <w:basedOn w:val="a"/>
    <w:next w:val="a"/>
    <w:link w:val="10"/>
    <w:uiPriority w:val="9"/>
    <w:qFormat/>
    <w:rsid w:val="00D8206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06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06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06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06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06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06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06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06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82068"/>
    <w:rPr>
      <w:b/>
      <w:bCs/>
      <w:i/>
      <w:iCs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65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AFA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D82068"/>
    <w:pPr>
      <w:spacing w:after="0" w:line="240" w:lineRule="auto"/>
      <w:ind w:firstLine="0"/>
    </w:pPr>
  </w:style>
  <w:style w:type="character" w:customStyle="1" w:styleId="10">
    <w:name w:val="Заголовок 1 Знак"/>
    <w:basedOn w:val="a0"/>
    <w:link w:val="1"/>
    <w:uiPriority w:val="9"/>
    <w:rsid w:val="00D8206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8206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206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D82068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D8206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D8206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D8206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82068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Strong"/>
    <w:basedOn w:val="a0"/>
    <w:uiPriority w:val="22"/>
    <w:qFormat/>
    <w:rsid w:val="00D82068"/>
    <w:rPr>
      <w:b/>
      <w:bCs/>
      <w:spacing w:val="0"/>
    </w:rPr>
  </w:style>
  <w:style w:type="paragraph" w:styleId="ae">
    <w:name w:val="List Paragraph"/>
    <w:basedOn w:val="a"/>
    <w:uiPriority w:val="34"/>
    <w:qFormat/>
    <w:rsid w:val="00D820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206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82068"/>
    <w:rPr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D8206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D8206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D82068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D82068"/>
    <w:rPr>
      <w:b/>
      <w:bCs/>
      <w:i/>
      <w:iCs/>
      <w:color w:val="auto"/>
      <w:u w:val="single"/>
    </w:rPr>
  </w:style>
  <w:style w:type="character" w:styleId="af3">
    <w:name w:val="Subtle Reference"/>
    <w:uiPriority w:val="31"/>
    <w:qFormat/>
    <w:rsid w:val="00D82068"/>
    <w:rPr>
      <w:smallCaps/>
    </w:rPr>
  </w:style>
  <w:style w:type="character" w:styleId="af4">
    <w:name w:val="Intense Reference"/>
    <w:uiPriority w:val="32"/>
    <w:qFormat/>
    <w:rsid w:val="00D82068"/>
    <w:rPr>
      <w:b/>
      <w:bCs/>
      <w:smallCaps/>
      <w:color w:val="auto"/>
    </w:rPr>
  </w:style>
  <w:style w:type="character" w:styleId="af5">
    <w:name w:val="Book Title"/>
    <w:uiPriority w:val="33"/>
    <w:qFormat/>
    <w:rsid w:val="00D8206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D820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AD490-2E7E-48CA-AFE0-308392D8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2020-03-24T05:08:00Z</dcterms:created>
  <dcterms:modified xsi:type="dcterms:W3CDTF">2020-03-24T07:44:00Z</dcterms:modified>
</cp:coreProperties>
</file>