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8F" w:rsidRDefault="002D308F" w:rsidP="002D308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«Как цыпленок потерялся»</w:t>
      </w:r>
    </w:p>
    <w:p w:rsidR="002D308F" w:rsidRPr="00C37B48" w:rsidRDefault="002D308F" w:rsidP="002D308F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37B48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Составление рассказа на тему «Как цыпленок заблудился»</w:t>
      </w:r>
    </w:p>
    <w:p w:rsidR="002D308F" w:rsidRPr="00C37B48" w:rsidRDefault="002D308F" w:rsidP="002D308F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37B48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Учить самостоятельно продолжать и завершать рассказ, начатый воспитателем.</w:t>
      </w:r>
    </w:p>
    <w:p w:rsidR="002D308F" w:rsidRPr="00C37B48" w:rsidRDefault="002D308F" w:rsidP="002D308F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37B48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Формировать умение составлять из данного предложения новое </w:t>
      </w:r>
      <w:proofErr w:type="gramStart"/>
      <w:r w:rsidRPr="00C37B48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путем последовательной замены слов</w:t>
      </w:r>
      <w:proofErr w:type="gramEnd"/>
      <w:r w:rsidRPr="00C37B48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.</w:t>
      </w:r>
    </w:p>
    <w:p w:rsidR="002D308F" w:rsidRDefault="002D308F" w:rsidP="002D308F">
      <w:pPr>
        <w:pStyle w:val="c11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hd w:val="clear" w:color="auto" w:fill="FFFFFF"/>
        </w:rPr>
        <w:t>Задачи. </w:t>
      </w:r>
      <w:r>
        <w:rPr>
          <w:rStyle w:val="c0"/>
          <w:color w:val="000000"/>
        </w:rPr>
        <w:t>Учить детей четко артикулировать звуки </w:t>
      </w:r>
      <w:r>
        <w:rPr>
          <w:rStyle w:val="c1"/>
          <w:b/>
          <w:bCs/>
          <w:i/>
          <w:iCs/>
          <w:color w:val="000000"/>
          <w:shd w:val="clear" w:color="auto" w:fill="FFFFFF"/>
        </w:rPr>
        <w:t>с, ц,</w:t>
      </w:r>
      <w:r>
        <w:rPr>
          <w:rStyle w:val="c0"/>
          <w:color w:val="000000"/>
        </w:rPr>
        <w:t> различать их на слух, выделять при произношении. Развивать речевое внимание, речевой слух, артикуляционный аппарат детей. Учить пересказывать небольшие тексты. Активизировать глаголы. Побуждать использовать в рассуждениях сложноподчиненные предложения. Закреплять обобщающие наименования «животные», «птицы». Учить произвольно строить предложения разной грамматической конструкции. Побуждать вступать в диалог со сверстниками.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Мы узнали много разных звуков. Звуки прячутся в словах. Будем отыскивать </w:t>
      </w:r>
      <w:proofErr w:type="gramStart"/>
      <w:r>
        <w:rPr>
          <w:rStyle w:val="c0"/>
          <w:color w:val="000000"/>
        </w:rPr>
        <w:t>звуки  </w:t>
      </w:r>
      <w:r>
        <w:rPr>
          <w:rStyle w:val="c4"/>
          <w:b/>
          <w:bCs/>
          <w:color w:val="000000"/>
        </w:rPr>
        <w:t>с</w:t>
      </w:r>
      <w:proofErr w:type="gramEnd"/>
      <w:r>
        <w:rPr>
          <w:rStyle w:val="c0"/>
          <w:color w:val="000000"/>
        </w:rPr>
        <w:t> и </w:t>
      </w:r>
      <w:r>
        <w:rPr>
          <w:rStyle w:val="c4"/>
          <w:b/>
          <w:bCs/>
          <w:color w:val="000000"/>
        </w:rPr>
        <w:t>ц</w:t>
      </w:r>
      <w:r>
        <w:rPr>
          <w:rStyle w:val="c0"/>
          <w:color w:val="000000"/>
        </w:rPr>
        <w:t>. Сначала поиграем. Если услышите звук </w:t>
      </w:r>
      <w:r>
        <w:rPr>
          <w:rStyle w:val="c1"/>
          <w:b/>
          <w:bCs/>
          <w:i/>
          <w:iCs/>
          <w:color w:val="000000"/>
        </w:rPr>
        <w:t>ц,</w:t>
      </w:r>
      <w:r>
        <w:rPr>
          <w:rStyle w:val="c0"/>
          <w:color w:val="000000"/>
        </w:rPr>
        <w:t> хлопните в ладоши. Если услышите звук </w:t>
      </w:r>
      <w:r>
        <w:rPr>
          <w:rStyle w:val="c4"/>
          <w:b/>
          <w:bCs/>
          <w:color w:val="000000"/>
        </w:rPr>
        <w:t>с</w:t>
      </w:r>
      <w:r>
        <w:rPr>
          <w:rStyle w:val="c0"/>
          <w:color w:val="000000"/>
        </w:rPr>
        <w:t>, поднесите палец к губам, вот так (показ: «тихо»).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Произносим вместе: </w:t>
      </w:r>
      <w:r>
        <w:rPr>
          <w:rStyle w:val="c1"/>
          <w:b/>
          <w:bCs/>
          <w:i/>
          <w:iCs/>
          <w:color w:val="000000"/>
        </w:rPr>
        <w:t>с, с, </w:t>
      </w:r>
      <w:r>
        <w:rPr>
          <w:rStyle w:val="c8"/>
          <w:i/>
          <w:iCs/>
          <w:color w:val="000000"/>
        </w:rPr>
        <w:t>ц</w:t>
      </w:r>
      <w:r>
        <w:rPr>
          <w:rStyle w:val="c0"/>
          <w:color w:val="000000"/>
        </w:rPr>
        <w:t>, </w:t>
      </w:r>
      <w:r>
        <w:rPr>
          <w:rStyle w:val="c1"/>
          <w:b/>
          <w:bCs/>
          <w:i/>
          <w:iCs/>
          <w:color w:val="000000"/>
        </w:rPr>
        <w:t>с, </w:t>
      </w:r>
      <w:r>
        <w:rPr>
          <w:rStyle w:val="c8"/>
          <w:i/>
          <w:iCs/>
          <w:color w:val="000000"/>
        </w:rPr>
        <w:t>ц, ц, ц, </w:t>
      </w:r>
      <w:r>
        <w:rPr>
          <w:rStyle w:val="c1"/>
          <w:b/>
          <w:bCs/>
          <w:i/>
          <w:iCs/>
          <w:color w:val="000000"/>
        </w:rPr>
        <w:t>с;</w:t>
      </w:r>
      <w:r>
        <w:rPr>
          <w:rStyle w:val="c0"/>
          <w:color w:val="000000"/>
        </w:rPr>
        <w:t> мотоцикл, цапля, сосульки, снежинка. колос, яйцо, подснежник, ласточка.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</w:rPr>
      </w:pPr>
      <w:r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ab/>
      </w:r>
      <w:proofErr w:type="gramStart"/>
      <w:r>
        <w:rPr>
          <w:rStyle w:val="c0"/>
          <w:color w:val="000000"/>
        </w:rPr>
        <w:t xml:space="preserve">Предложите </w:t>
      </w:r>
      <w:r>
        <w:rPr>
          <w:rStyle w:val="c0"/>
          <w:color w:val="000000"/>
        </w:rPr>
        <w:t xml:space="preserve"> детям</w:t>
      </w:r>
      <w:proofErr w:type="gramEnd"/>
      <w:r>
        <w:rPr>
          <w:rStyle w:val="c0"/>
          <w:color w:val="000000"/>
        </w:rPr>
        <w:t xml:space="preserve"> отыскивать предметы, в названиях   которых слышатся звуки </w:t>
      </w:r>
      <w:r>
        <w:rPr>
          <w:rStyle w:val="c1"/>
          <w:b/>
          <w:bCs/>
          <w:i/>
          <w:iCs/>
          <w:color w:val="000000"/>
        </w:rPr>
        <w:t>с</w:t>
      </w:r>
      <w:r>
        <w:rPr>
          <w:rStyle w:val="c0"/>
          <w:color w:val="000000"/>
        </w:rPr>
        <w:t> и </w:t>
      </w:r>
      <w:r>
        <w:rPr>
          <w:rStyle w:val="c1"/>
          <w:b/>
          <w:bCs/>
          <w:i/>
          <w:iCs/>
          <w:color w:val="000000"/>
        </w:rPr>
        <w:t>ц.</w:t>
      </w:r>
    </w:p>
    <w:p w:rsidR="00EF2EB2" w:rsidRDefault="002D308F" w:rsidP="002D308F">
      <w:pPr>
        <w:pStyle w:val="c2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drawing>
          <wp:inline distT="0" distB="0" distL="0" distR="0" wp14:anchorId="5D3FA4F4" wp14:editId="09F94215">
            <wp:extent cx="2286675" cy="2669567"/>
            <wp:effectExtent l="0" t="0" r="0" b="0"/>
            <wp:docPr id="2" name="Рисунок 2" descr="https://thumbs.dreamstime.com/b/%D0%BC%D0%B8%D0%BB%D1%8B%D0%B9-%D1%89%D0%B5%D0%BD%D0%BE%D0%BA-12468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0%BC%D0%B8%D0%BB%D1%8B%D0%B9-%D1%89%D0%B5%D0%BD%D0%BE%D0%BA-12468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910" cy="267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08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D796094" wp14:editId="79B1F7DA">
            <wp:extent cx="1890395" cy="2512695"/>
            <wp:effectExtent l="0" t="0" r="0" b="1905"/>
            <wp:docPr id="4" name="Рисунок 4" descr="https://www.maam.ru/images/users/avatars/f99e3c4bd5b8fe13c79e996161625b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users/avatars/f99e3c4bd5b8fe13c79e996161625b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B6C" w:rsidRPr="006F6B6C">
        <w:rPr>
          <w:noProof/>
        </w:rPr>
        <w:t xml:space="preserve"> </w:t>
      </w:r>
    </w:p>
    <w:p w:rsidR="002D308F" w:rsidRDefault="006F6B6C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621D1BF" wp14:editId="7F8566D3">
            <wp:extent cx="3889595" cy="4733364"/>
            <wp:effectExtent l="0" t="0" r="0" b="0"/>
            <wp:docPr id="6" name="Рисунок 6" descr="https://studfile.net/html/2706/542/html_l5dv3hcEfZ.EHDH/htmlconvd-IiCM8O255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542/html_l5dv3hcEfZ.EHDH/htmlconvd-IiCM8O255x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00" cy="475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Вот здесь, где собака, соберите предметы со звуком </w:t>
      </w:r>
      <w:r>
        <w:rPr>
          <w:rStyle w:val="c4"/>
          <w:b/>
          <w:bCs/>
          <w:color w:val="000000"/>
        </w:rPr>
        <w:t>с</w:t>
      </w:r>
      <w:r>
        <w:rPr>
          <w:rStyle w:val="c0"/>
          <w:color w:val="000000"/>
        </w:rPr>
        <w:t>, а здесь, где цыпленок — со звуком </w:t>
      </w:r>
      <w:r>
        <w:rPr>
          <w:rStyle w:val="c1"/>
          <w:b/>
          <w:bCs/>
          <w:i/>
          <w:iCs/>
          <w:color w:val="000000"/>
        </w:rPr>
        <w:t>ц.</w:t>
      </w:r>
      <w:r>
        <w:rPr>
          <w:rStyle w:val="c0"/>
          <w:color w:val="000000"/>
        </w:rPr>
        <w:t> </w:t>
      </w:r>
    </w:p>
    <w:p w:rsidR="002D308F" w:rsidRDefault="002D308F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Затем предлагает описывать разные игрушки и предметы и загадывать о них загадки: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 нас на столе разные игрушки и предметы. Мы их будем описывать. Загадывать о них загадки. Надо сказать, какой предмет, из чего он, что с ним можно делать. А мы все будем отгадывать, называть предмет. </w:t>
      </w:r>
      <w:proofErr w:type="gramStart"/>
      <w:r>
        <w:rPr>
          <w:rStyle w:val="c0"/>
          <w:color w:val="000000"/>
        </w:rPr>
        <w:t>Например</w:t>
      </w:r>
      <w:proofErr w:type="gramEnd"/>
      <w:r>
        <w:rPr>
          <w:rStyle w:val="c0"/>
          <w:color w:val="000000"/>
        </w:rPr>
        <w:t>: это игрушка, это вид транспорта, у него есть руль, колеса.</w:t>
      </w:r>
      <w:r>
        <w:rPr>
          <w:rStyle w:val="c4"/>
          <w:b/>
          <w:bCs/>
          <w:color w:val="000000"/>
        </w:rPr>
        <w:t> </w:t>
      </w:r>
      <w:r>
        <w:rPr>
          <w:rStyle w:val="c0"/>
          <w:color w:val="000000"/>
        </w:rPr>
        <w:t>сиденье. Это... (мотоцикл).</w:t>
      </w:r>
    </w:p>
    <w:p w:rsidR="002D308F" w:rsidRDefault="002D308F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 меня в корзине что-то есть. Давайте посмотрим. Угадай на ощупь какой-нибудь пр</w:t>
      </w:r>
      <w:r w:rsidR="006F6B6C">
        <w:rPr>
          <w:rStyle w:val="c0"/>
          <w:color w:val="000000"/>
        </w:rPr>
        <w:t>едмет. Назови его и покажи</w:t>
      </w:r>
      <w:r>
        <w:rPr>
          <w:rStyle w:val="c0"/>
          <w:color w:val="000000"/>
        </w:rPr>
        <w:t>.</w:t>
      </w:r>
    </w:p>
    <w:p w:rsidR="002D308F" w:rsidRDefault="002D308F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 одним словом можно назвать цыпленка, курицу, котенка, козленка и собаку? Это... (животные).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Почему таких разных и непохожих живых существ называют одним словом «животные»? Что между ними общего? (Рассуждения детей.)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Животные нуждаются в пище, воде, воздухе. Они умеют передвигаться: ходить, бегать, летать. А что еще умеют делать животные? (Свободные высказывания детей.)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 одним словом можно назвать курицу и цыпленка?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Это... (птицы). Почему вы думаете, что это птицы? (Рассуждения детей.)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У птиц есть крылья, клюв, перья. Птицы несут яйца. Из яиц вылупляются птенцы. Птицы умеют летать. Но есть такие птицы, которые летать не умеют. </w:t>
      </w:r>
      <w:proofErr w:type="gramStart"/>
      <w:r>
        <w:rPr>
          <w:rStyle w:val="c0"/>
          <w:color w:val="000000"/>
        </w:rPr>
        <w:t>Вы знаете</w:t>
      </w:r>
      <w:proofErr w:type="gramEnd"/>
      <w:r>
        <w:rPr>
          <w:rStyle w:val="c0"/>
          <w:color w:val="000000"/>
        </w:rPr>
        <w:t xml:space="preserve"> таких птиц? (Свободные высказывания детей.) Не умеют летать куры, домашние утки и гуси, пингвины и страусы.</w:t>
      </w:r>
    </w:p>
    <w:p w:rsidR="006F6B6C" w:rsidRDefault="006F6B6C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Послушайте, какая история произошла с животными.</w:t>
      </w:r>
    </w:p>
    <w:p w:rsidR="006F6B6C" w:rsidRDefault="002D308F" w:rsidP="006F6B6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 </w:t>
      </w:r>
    </w:p>
    <w:p w:rsidR="002D308F" w:rsidRDefault="002D308F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Однажды цыпленок заблудился. Долго шел он, устал и сел под кустик. А мимо пробегал котенок.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-Котенок, котенок, ты видел мою маму? — спрашивает цыпленок.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-Нет, не видел. — Давай я ее позову: «Мяу-мяу».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 курица была далеко и не слыхала тоненького голосочка котенка.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Пошел цыпленок дальше и встретил козленка.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-Козленок, козленок, ты не видел мою маму курицу? — спрашивает цыпленок.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-Нет, не видел, — говорит козленок. — Давай я ее позову: «</w:t>
      </w:r>
      <w:proofErr w:type="spellStart"/>
      <w:r>
        <w:rPr>
          <w:rStyle w:val="c0"/>
          <w:color w:val="000000"/>
        </w:rPr>
        <w:t>Ме-ме</w:t>
      </w:r>
      <w:proofErr w:type="spellEnd"/>
      <w:r>
        <w:rPr>
          <w:rStyle w:val="c0"/>
          <w:color w:val="000000"/>
        </w:rPr>
        <w:t xml:space="preserve">- </w:t>
      </w:r>
      <w:proofErr w:type="spellStart"/>
      <w:r>
        <w:rPr>
          <w:rStyle w:val="c0"/>
          <w:color w:val="000000"/>
        </w:rPr>
        <w:t>ме</w:t>
      </w:r>
      <w:proofErr w:type="spellEnd"/>
      <w:r>
        <w:rPr>
          <w:rStyle w:val="c0"/>
          <w:color w:val="000000"/>
        </w:rPr>
        <w:t>». — Но и его не услыхала курица.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Пошел цыпленок дальше и увидел большую собаку.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-Собака, собака, ты не видела мою маму? — жалобно говорит цыпленок.</w:t>
      </w:r>
    </w:p>
    <w:p w:rsidR="002D308F" w:rsidRDefault="002D308F" w:rsidP="002D30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 видела, но я ее сейчас позову: «</w:t>
      </w:r>
      <w:proofErr w:type="spellStart"/>
      <w:r>
        <w:rPr>
          <w:rStyle w:val="c0"/>
          <w:color w:val="000000"/>
        </w:rPr>
        <w:t>Ав-ав-ав</w:t>
      </w:r>
      <w:proofErr w:type="spellEnd"/>
      <w:r>
        <w:rPr>
          <w:rStyle w:val="c0"/>
          <w:color w:val="000000"/>
        </w:rPr>
        <w:t>». — Услыхала курица громкий голос собаки, поняла, что это ее зовут, прибежала и закудахтала, обрадовалась, что нашелся ее сыночек.</w:t>
      </w:r>
    </w:p>
    <w:p w:rsidR="006F6B6C" w:rsidRDefault="006F6B6C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>Расскажи эту сказку сейчас ты</w:t>
      </w:r>
      <w:r w:rsidR="002D308F">
        <w:rPr>
          <w:rStyle w:val="c0"/>
          <w:color w:val="000000"/>
        </w:rPr>
        <w:t xml:space="preserve">? </w:t>
      </w:r>
    </w:p>
    <w:p w:rsidR="006F6B6C" w:rsidRDefault="006F6B6C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 xml:space="preserve">Можно, нарисовать с детьми эту сказку, рисунки или книжку раскраску, можно присылать </w:t>
      </w:r>
      <w:proofErr w:type="gramStart"/>
      <w:r>
        <w:rPr>
          <w:rStyle w:val="c0"/>
          <w:color w:val="000000"/>
        </w:rPr>
        <w:t>на ват</w:t>
      </w:r>
      <w:proofErr w:type="gramEnd"/>
      <w:r>
        <w:rPr>
          <w:rStyle w:val="c0"/>
          <w:color w:val="000000"/>
        </w:rPr>
        <w:t xml:space="preserve"> сап.</w:t>
      </w: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EF2EB2" w:rsidRPr="00EF2EB2" w:rsidRDefault="00EF2EB2" w:rsidP="00EF2EB2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</w:pPr>
      <w:r w:rsidRPr="00EF2EB2"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  <w:lastRenderedPageBreak/>
        <w:t>Цыпленок читать</w:t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Жил на свете цыплёнок. Он был маленький. Вот такой:</w:t>
      </w:r>
    </w:p>
    <w:p w:rsidR="00EF2EB2" w:rsidRDefault="00EF2EB2" w:rsidP="006F6B6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319F133C" wp14:editId="1C508810">
            <wp:extent cx="3882691" cy="4387583"/>
            <wp:effectExtent l="0" t="0" r="3810" b="0"/>
            <wp:docPr id="17" name="Рисунок 17" descr="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цыплен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802" cy="440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Но он думал, что он очень большой, и важно задирал голову. Вот так:</w:t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3EB1BE43" wp14:editId="24A74D3C">
            <wp:extent cx="3799392" cy="4241586"/>
            <wp:effectExtent l="0" t="0" r="0" b="6985"/>
            <wp:docPr id="18" name="Рисунок 18" descr="цыпленок задирает гол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цыпленок задирает голов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901" cy="42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lastRenderedPageBreak/>
        <w:t>И была у него мама. Мама его очень любила. Мама была вот такая:</w:t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43DCE589" wp14:editId="2A294FBB">
            <wp:extent cx="4256954" cy="4402479"/>
            <wp:effectExtent l="0" t="0" r="0" b="0"/>
            <wp:docPr id="19" name="Рисунок 19" descr="к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уроч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151" cy="440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Мама кормила его червяками. И были эти червяки вот такие:</w:t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0C5E8068" wp14:editId="0333436B">
            <wp:extent cx="4187798" cy="4661375"/>
            <wp:effectExtent l="0" t="0" r="3810" b="6350"/>
            <wp:docPr id="20" name="Рисунок 20" descr="червя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червя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866" cy="4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lastRenderedPageBreak/>
        <w:t>Как-то раз налетел на маму Чёрный Кот и погнал её прочь со двора. И был Чёрный Кот вот такой:</w:t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2070BBC6" wp14:editId="1320A764">
            <wp:extent cx="3928328" cy="4303133"/>
            <wp:effectExtent l="0" t="0" r="0" b="2540"/>
            <wp:docPr id="21" name="Рисунок 21" descr="черный к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черный ко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335" cy="430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Цыплёнок остался у забора один. Вдруг он видит: взлетел на забор красивый большой петух, вытянул шею вот так:</w:t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1FE051EE" wp14:editId="55C77FDA">
            <wp:extent cx="3827596" cy="4256960"/>
            <wp:effectExtent l="0" t="0" r="1905" b="0"/>
            <wp:docPr id="22" name="Рисунок 22" descr="пет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ету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803" cy="426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lastRenderedPageBreak/>
        <w:t>И во всё горло закричал: кукареку! И важно посмотрел по сторонам: «Я ли не удалец? Я ли не молодец</w:t>
      </w:r>
      <w:proofErr w:type="gramStart"/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?»</w:t>
      </w: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br/>
        <w:t>Цыплёнку</w:t>
      </w:r>
      <w:proofErr w:type="gramEnd"/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 xml:space="preserve"> это очень понравилось. Он тоже вытянул шею. Вот так:</w:t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7BB3D75F" wp14:editId="009BBFF2">
            <wp:extent cx="3586604" cy="3995697"/>
            <wp:effectExtent l="0" t="0" r="0" b="5080"/>
            <wp:docPr id="23" name="Рисунок 23" descr="Цыпленок - Чуковский К.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Цыпленок - Чуковский К.И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033" cy="400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И что было силы запищал: «Пи-пи-пи-пи! Я тоже удалец! Я тоже молодец!» Но споткнулся и шлёпнулся в лужу. Вот так:</w:t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3D5A5564" wp14:editId="57C1E07C">
            <wp:extent cx="4088130" cy="4379595"/>
            <wp:effectExtent l="0" t="0" r="7620" b="1905"/>
            <wp:docPr id="24" name="Рисунок 24" descr="цыпленок в луж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цыпленок в луж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43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lastRenderedPageBreak/>
        <w:t>В луже сидела лягушка. Она увидела его и засмеялась: «Ха-ха-ха! Ха-ха-ха! Далеко тебе до петуха!» А была лягушка вот такая:</w:t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4D8ABD29" wp14:editId="40F9DE5F">
            <wp:extent cx="4018915" cy="4203065"/>
            <wp:effectExtent l="0" t="0" r="635" b="6985"/>
            <wp:docPr id="25" name="Рисунок 25" descr="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лягушк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2" w:rsidRPr="00EF2EB2" w:rsidRDefault="00EF2EB2" w:rsidP="00EF2EB2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EF2EB2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Тут к цыплёнку подбежала мама. Она пожалела и приласкала его. Вот так:</w:t>
      </w:r>
    </w:p>
    <w:p w:rsidR="00EF2EB2" w:rsidRDefault="00EF2EB2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EF2EB2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5E87B3F2" wp14:editId="5FCC5266">
            <wp:extent cx="4041775" cy="4364355"/>
            <wp:effectExtent l="0" t="0" r="0" b="0"/>
            <wp:docPr id="26" name="Рисунок 26" descr="курочка и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урочка и цыплено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1E" w:rsidRDefault="00FF2B1E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</w:p>
    <w:p w:rsidR="00FF2B1E" w:rsidRDefault="00FF2B1E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</w:p>
    <w:p w:rsidR="00FF2B1E" w:rsidRPr="00FF2B1E" w:rsidRDefault="00FF2B1E" w:rsidP="00FF2B1E">
      <w:pPr>
        <w:widowControl w:val="0"/>
        <w:tabs>
          <w:tab w:val="left" w:pos="540"/>
        </w:tabs>
        <w:spacing w:before="1" w:after="0" w:line="240" w:lineRule="auto"/>
        <w:ind w:left="300" w:right="29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Занятие №5</w:t>
      </w:r>
    </w:p>
    <w:p w:rsidR="00FF2B1E" w:rsidRPr="00FF2B1E" w:rsidRDefault="00FF2B1E" w:rsidP="00FF2B1E">
      <w:pPr>
        <w:widowControl w:val="0"/>
        <w:spacing w:after="0" w:line="240" w:lineRule="auto"/>
        <w:ind w:left="300" w:right="27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 xml:space="preserve">Тема: </w:t>
      </w:r>
      <w:r w:rsidRPr="00FF2B1E">
        <w:rPr>
          <w:rFonts w:ascii="Times New Roman" w:eastAsia="Times New Roman" w:hAnsi="Times New Roman" w:cs="Times New Roman"/>
          <w:b/>
          <w:color w:val="545454"/>
          <w:sz w:val="28"/>
          <w:szCs w:val="28"/>
          <w:lang w:eastAsia="ru-RU"/>
        </w:rPr>
        <w:t>СОСТАВЛЕНИЕ ПРЕДЛОЖЕНИЙ ПО «ЖИВОЙ МОДЕЛИ». МНОГОЗНАЧНОСТЬ СЛОВ</w:t>
      </w:r>
    </w:p>
    <w:p w:rsidR="00FF2B1E" w:rsidRPr="00FF2B1E" w:rsidRDefault="00FF2B1E" w:rsidP="00FF2B1E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Задачи:</w:t>
      </w:r>
    </w:p>
    <w:p w:rsidR="00FF2B1E" w:rsidRPr="00FF2B1E" w:rsidRDefault="00FF2B1E" w:rsidP="00FF2B1E">
      <w:pPr>
        <w:widowControl w:val="0"/>
        <w:tabs>
          <w:tab w:val="left" w:pos="443"/>
        </w:tabs>
        <w:spacing w:after="0" w:line="240" w:lineRule="auto"/>
        <w:ind w:left="300" w:right="10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закрепить знания о предложении, упражнять в умении находить короткие предложения в знакомом тексте;</w:t>
      </w:r>
    </w:p>
    <w:p w:rsidR="00FF2B1E" w:rsidRPr="00FF2B1E" w:rsidRDefault="00FF2B1E" w:rsidP="00FF2B1E">
      <w:pPr>
        <w:widowControl w:val="0"/>
        <w:tabs>
          <w:tab w:val="left" w:pos="4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познакомить детей с составлением предложения по «живой модели»;</w:t>
      </w:r>
    </w:p>
    <w:p w:rsidR="00FF2B1E" w:rsidRPr="00FF2B1E" w:rsidRDefault="00FF2B1E" w:rsidP="00FF2B1E">
      <w:pPr>
        <w:widowControl w:val="0"/>
        <w:tabs>
          <w:tab w:val="left" w:pos="4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дать знание о многозначности слов;</w:t>
      </w:r>
    </w:p>
    <w:p w:rsidR="00FF2B1E" w:rsidRPr="00FF2B1E" w:rsidRDefault="00FF2B1E" w:rsidP="00FF2B1E">
      <w:pPr>
        <w:widowControl w:val="0"/>
        <w:tabs>
          <w:tab w:val="left" w:pos="4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воспитывать речевое внимание;</w:t>
      </w:r>
    </w:p>
    <w:p w:rsidR="00FF2B1E" w:rsidRPr="00FF2B1E" w:rsidRDefault="00FF2B1E" w:rsidP="00FF2B1E">
      <w:pPr>
        <w:widowControl w:val="0"/>
        <w:tabs>
          <w:tab w:val="left" w:pos="4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развивать творческое воображение детей.</w:t>
      </w:r>
    </w:p>
    <w:p w:rsidR="00FF2B1E" w:rsidRPr="00FF2B1E" w:rsidRDefault="00FF2B1E" w:rsidP="00FF2B1E">
      <w:pPr>
        <w:widowControl w:val="0"/>
        <w:spacing w:before="72" w:after="0" w:line="240" w:lineRule="auto"/>
        <w:ind w:left="300" w:right="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Пособия:</w:t>
      </w: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настольный театр «Курочка Ряба», мишка (мягкая игрушка), карточки</w:t>
      </w:r>
      <w:bookmarkStart w:id="0" w:name="_GoBack"/>
      <w:bookmarkEnd w:id="0"/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цветные карандаши.</w:t>
      </w:r>
    </w:p>
    <w:p w:rsidR="00FF2B1E" w:rsidRPr="00FF2B1E" w:rsidRDefault="00FF2B1E" w:rsidP="00FF2B1E">
      <w:pPr>
        <w:widowControl w:val="0"/>
        <w:spacing w:before="72" w:after="0" w:line="240" w:lineRule="auto"/>
        <w:ind w:left="300" w:right="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spacing w:before="6" w:after="0" w:line="240" w:lineRule="auto"/>
        <w:ind w:left="30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FF2B1E" w:rsidRPr="00FF2B1E" w:rsidRDefault="00FF2B1E" w:rsidP="00FF2B1E">
      <w:pPr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ind w:left="1260" w:hanging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Настольный театр «Курочка Ряба».</w:t>
      </w:r>
    </w:p>
    <w:p w:rsidR="00FF2B1E" w:rsidRPr="00FF2B1E" w:rsidRDefault="00FF2B1E" w:rsidP="00FF2B1E">
      <w:pPr>
        <w:widowControl w:val="0"/>
        <w:spacing w:after="0" w:line="240" w:lineRule="auto"/>
        <w:ind w:left="300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посмотреть настольный театр «Курочка Ряба», внимательно слушая текст.</w:t>
      </w:r>
    </w:p>
    <w:p w:rsidR="00FF2B1E" w:rsidRPr="00FF2B1E" w:rsidRDefault="00FF2B1E" w:rsidP="00FF2B1E">
      <w:pPr>
        <w:widowControl w:val="0"/>
        <w:spacing w:after="0" w:line="240" w:lineRule="auto"/>
        <w:ind w:left="300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numPr>
          <w:ilvl w:val="0"/>
          <w:numId w:val="2"/>
        </w:numPr>
        <w:tabs>
          <w:tab w:val="left" w:pos="540"/>
        </w:tabs>
        <w:spacing w:before="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текстом сказки.</w:t>
      </w:r>
    </w:p>
    <w:p w:rsidR="00FF2B1E" w:rsidRPr="00FF2B1E" w:rsidRDefault="00FF2B1E" w:rsidP="00FF2B1E">
      <w:pPr>
        <w:widowControl w:val="0"/>
        <w:numPr>
          <w:ilvl w:val="0"/>
          <w:numId w:val="3"/>
        </w:numPr>
        <w:tabs>
          <w:tab w:val="left" w:pos="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в тексте коротких предложений из 2 и 3 слов.</w:t>
      </w:r>
    </w:p>
    <w:p w:rsidR="00FF2B1E" w:rsidRPr="00FF2B1E" w:rsidRDefault="00FF2B1E" w:rsidP="00FF2B1E">
      <w:pPr>
        <w:widowControl w:val="0"/>
        <w:numPr>
          <w:ilvl w:val="0"/>
          <w:numId w:val="4"/>
        </w:num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Графическая запись этих предложений на доске (в тетрадях).</w:t>
      </w:r>
    </w:p>
    <w:p w:rsidR="00FF2B1E" w:rsidRPr="00FF2B1E" w:rsidRDefault="00FF2B1E" w:rsidP="00FF2B1E">
      <w:pPr>
        <w:widowControl w:val="0"/>
        <w:tabs>
          <w:tab w:val="left" w:pos="620"/>
        </w:tabs>
        <w:spacing w:after="0" w:line="240" w:lineRule="auto"/>
        <w:ind w:left="6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numPr>
          <w:ilvl w:val="0"/>
          <w:numId w:val="5"/>
        </w:numPr>
        <w:tabs>
          <w:tab w:val="left" w:pos="540"/>
        </w:tabs>
        <w:spacing w:before="6" w:after="0" w:line="240" w:lineRule="auto"/>
        <w:ind w:left="1260" w:hanging="24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предложений по «живой модели».</w:t>
      </w:r>
    </w:p>
    <w:p w:rsidR="00FF2B1E" w:rsidRPr="00FF2B1E" w:rsidRDefault="00FF2B1E" w:rsidP="00FF2B1E">
      <w:pPr>
        <w:widowControl w:val="0"/>
        <w:spacing w:after="0" w:line="240" w:lineRule="auto"/>
        <w:ind w:left="300" w:right="8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показывает детям игрушечного мишку и предлагает сказать им, какой он. Дети подбирают определения </w:t>
      </w:r>
      <w:r w:rsidRPr="00FF2B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(косолапый, плюшевый).</w:t>
      </w:r>
    </w:p>
    <w:p w:rsidR="00FF2B1E" w:rsidRPr="00FF2B1E" w:rsidRDefault="00FF2B1E" w:rsidP="00FF2B1E">
      <w:pPr>
        <w:widowControl w:val="0"/>
        <w:spacing w:after="0" w:line="240" w:lineRule="auto"/>
        <w:ind w:left="300" w:right="8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выбирает, кто из детей будет словом </w:t>
      </w:r>
      <w:r w:rsidRPr="00FF2B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«мишка», </w:t>
      </w: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proofErr w:type="gramStart"/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F2B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F2B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косолапый». </w:t>
      </w: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моделируют предложения:</w:t>
      </w:r>
    </w:p>
    <w:p w:rsidR="00FF2B1E" w:rsidRPr="00FF2B1E" w:rsidRDefault="00FF2B1E" w:rsidP="00FF2B1E">
      <w:pPr>
        <w:widowControl w:val="0"/>
        <w:numPr>
          <w:ilvl w:val="0"/>
          <w:numId w:val="6"/>
        </w:numPr>
        <w:tabs>
          <w:tab w:val="left" w:pos="440"/>
        </w:tabs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«Косолапый мишка»;</w:t>
      </w:r>
    </w:p>
    <w:p w:rsidR="00FF2B1E" w:rsidRPr="00FF2B1E" w:rsidRDefault="00FF2B1E" w:rsidP="00FF2B1E">
      <w:pPr>
        <w:widowControl w:val="0"/>
        <w:numPr>
          <w:ilvl w:val="0"/>
          <w:numId w:val="6"/>
        </w:numPr>
        <w:tabs>
          <w:tab w:val="left" w:pos="440"/>
        </w:tabs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«Мишка косолапый».</w:t>
      </w:r>
    </w:p>
    <w:p w:rsidR="00FF2B1E" w:rsidRPr="00FF2B1E" w:rsidRDefault="00FF2B1E" w:rsidP="00FF2B1E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добавляется действие «сидит» или «лежит».</w:t>
      </w:r>
    </w:p>
    <w:p w:rsidR="00FF2B1E" w:rsidRPr="00FF2B1E" w:rsidRDefault="00FF2B1E" w:rsidP="00FF2B1E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Моделирование предложений:</w:t>
      </w:r>
    </w:p>
    <w:p w:rsidR="00FF2B1E" w:rsidRPr="00FF2B1E" w:rsidRDefault="00FF2B1E" w:rsidP="00FF2B1E">
      <w:pPr>
        <w:widowControl w:val="0"/>
        <w:numPr>
          <w:ilvl w:val="0"/>
          <w:numId w:val="7"/>
        </w:numPr>
        <w:tabs>
          <w:tab w:val="left" w:pos="440"/>
        </w:tabs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«Мишка косолапый сидит»;</w:t>
      </w:r>
    </w:p>
    <w:p w:rsidR="00FF2B1E" w:rsidRPr="00FF2B1E" w:rsidRDefault="00FF2B1E" w:rsidP="00FF2B1E">
      <w:pPr>
        <w:widowControl w:val="0"/>
        <w:numPr>
          <w:ilvl w:val="0"/>
          <w:numId w:val="7"/>
        </w:numPr>
        <w:tabs>
          <w:tab w:val="left" w:pos="440"/>
        </w:tabs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«Косолапый мишка сидит»;</w:t>
      </w:r>
    </w:p>
    <w:p w:rsidR="00FF2B1E" w:rsidRPr="00FF2B1E" w:rsidRDefault="00FF2B1E" w:rsidP="00FF2B1E">
      <w:pPr>
        <w:widowControl w:val="0"/>
        <w:numPr>
          <w:ilvl w:val="0"/>
          <w:numId w:val="7"/>
        </w:numPr>
        <w:tabs>
          <w:tab w:val="left" w:pos="440"/>
        </w:tabs>
        <w:spacing w:after="0" w:line="240" w:lineRule="auto"/>
        <w:ind w:left="1020" w:right="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«Сидит косолапый мишка». </w:t>
      </w:r>
    </w:p>
    <w:p w:rsidR="00FF2B1E" w:rsidRPr="00FF2B1E" w:rsidRDefault="00FF2B1E" w:rsidP="00FF2B1E">
      <w:pPr>
        <w:widowControl w:val="0"/>
        <w:tabs>
          <w:tab w:val="left" w:pos="440"/>
        </w:tabs>
        <w:spacing w:after="0" w:line="240" w:lineRule="auto"/>
        <w:ind w:left="300" w:right="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tabs>
          <w:tab w:val="left" w:pos="440"/>
        </w:tabs>
        <w:spacing w:after="0" w:line="240" w:lineRule="auto"/>
        <w:ind w:left="300" w:right="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Физкультминутка «Буратино» </w:t>
      </w:r>
    </w:p>
    <w:p w:rsidR="00FF2B1E" w:rsidRPr="00FF2B1E" w:rsidRDefault="00FF2B1E" w:rsidP="00FF2B1E">
      <w:pPr>
        <w:widowControl w:val="0"/>
        <w:tabs>
          <w:tab w:val="left" w:pos="440"/>
        </w:tabs>
        <w:spacing w:after="0" w:line="240" w:lineRule="auto"/>
        <w:ind w:left="300" w:right="5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 потянулся,</w:t>
      </w:r>
    </w:p>
    <w:p w:rsidR="00FF2B1E" w:rsidRPr="00FF2B1E" w:rsidRDefault="00FF2B1E" w:rsidP="00FF2B1E">
      <w:pPr>
        <w:widowControl w:val="0"/>
        <w:spacing w:after="0" w:line="240" w:lineRule="auto"/>
        <w:ind w:left="300" w:right="5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нагнулся, </w:t>
      </w:r>
    </w:p>
    <w:p w:rsidR="00FF2B1E" w:rsidRPr="00FF2B1E" w:rsidRDefault="00FF2B1E" w:rsidP="00FF2B1E">
      <w:pPr>
        <w:widowControl w:val="0"/>
        <w:spacing w:after="0" w:line="240" w:lineRule="auto"/>
        <w:ind w:left="300" w:right="5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нагнулся.</w:t>
      </w:r>
    </w:p>
    <w:p w:rsidR="00FF2B1E" w:rsidRPr="00FF2B1E" w:rsidRDefault="00FF2B1E" w:rsidP="00FF2B1E">
      <w:pPr>
        <w:widowControl w:val="0"/>
        <w:spacing w:after="0" w:line="240" w:lineRule="auto"/>
        <w:ind w:left="300" w:right="5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развел,</w:t>
      </w:r>
    </w:p>
    <w:p w:rsidR="00FF2B1E" w:rsidRPr="00FF2B1E" w:rsidRDefault="00FF2B1E" w:rsidP="00FF2B1E">
      <w:pPr>
        <w:widowControl w:val="0"/>
        <w:spacing w:after="0" w:line="240" w:lineRule="auto"/>
        <w:ind w:left="300" w:right="5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Ключик, видно, не нашел. </w:t>
      </w:r>
    </w:p>
    <w:p w:rsidR="00FF2B1E" w:rsidRPr="00FF2B1E" w:rsidRDefault="00FF2B1E" w:rsidP="00FF2B1E">
      <w:pPr>
        <w:widowControl w:val="0"/>
        <w:spacing w:after="0" w:line="240" w:lineRule="auto"/>
        <w:ind w:left="300" w:right="5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ключик нам достать, </w:t>
      </w:r>
    </w:p>
    <w:p w:rsidR="00FF2B1E" w:rsidRPr="00FF2B1E" w:rsidRDefault="00FF2B1E" w:rsidP="00FF2B1E">
      <w:pPr>
        <w:widowControl w:val="0"/>
        <w:spacing w:after="0" w:line="240" w:lineRule="auto"/>
        <w:ind w:left="300" w:right="5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 носочки встать.</w:t>
      </w:r>
    </w:p>
    <w:p w:rsidR="00FF2B1E" w:rsidRPr="00FF2B1E" w:rsidRDefault="00FF2B1E" w:rsidP="00FF2B1E">
      <w:pPr>
        <w:widowControl w:val="0"/>
        <w:spacing w:after="0" w:line="240" w:lineRule="auto"/>
        <w:ind w:left="300" w:right="5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F2B1E" w:rsidRPr="00FF2B1E" w:rsidRDefault="00FF2B1E" w:rsidP="00FF2B1E">
      <w:pPr>
        <w:widowControl w:val="0"/>
        <w:numPr>
          <w:ilvl w:val="0"/>
          <w:numId w:val="8"/>
        </w:numPr>
        <w:tabs>
          <w:tab w:val="left" w:pos="540"/>
        </w:tabs>
        <w:spacing w:before="4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словах и об их значениях.</w:t>
      </w:r>
    </w:p>
    <w:p w:rsidR="00FF2B1E" w:rsidRPr="00FF2B1E" w:rsidRDefault="00FF2B1E" w:rsidP="00FF2B1E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рассказывает детям о том, что вокруг очень много различных предметов (вещей) и каждому дано название, выраженное определенным словом. Но есть слова в нашем языке, которые называют несколько предметов. </w:t>
      </w:r>
    </w:p>
    <w:p w:rsidR="00FF2B1E" w:rsidRPr="00FF2B1E" w:rsidRDefault="00FF2B1E" w:rsidP="00FF2B1E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Лукича «Ключ»:</w:t>
      </w:r>
    </w:p>
    <w:p w:rsidR="00FF2B1E" w:rsidRPr="00FF2B1E" w:rsidRDefault="00FF2B1E" w:rsidP="00FF2B1E">
      <w:pPr>
        <w:widowControl w:val="0"/>
        <w:spacing w:after="0" w:line="240" w:lineRule="auto"/>
        <w:ind w:left="300" w:right="5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разных есть ключей: </w:t>
      </w:r>
    </w:p>
    <w:p w:rsidR="00FF2B1E" w:rsidRPr="00FF2B1E" w:rsidRDefault="00FF2B1E" w:rsidP="00FF2B1E">
      <w:pPr>
        <w:widowControl w:val="0"/>
        <w:spacing w:after="0" w:line="240" w:lineRule="auto"/>
        <w:ind w:left="300" w:right="5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 - родник среди камней, </w:t>
      </w:r>
    </w:p>
    <w:p w:rsidR="00FF2B1E" w:rsidRPr="00FF2B1E" w:rsidRDefault="00FF2B1E" w:rsidP="00FF2B1E">
      <w:pPr>
        <w:widowControl w:val="0"/>
        <w:spacing w:after="0" w:line="240" w:lineRule="auto"/>
        <w:ind w:left="300" w:right="5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скрипичный, завитой,</w:t>
      </w:r>
    </w:p>
    <w:p w:rsidR="00FF2B1E" w:rsidRPr="00FF2B1E" w:rsidRDefault="00FF2B1E" w:rsidP="00FF2B1E">
      <w:pPr>
        <w:widowControl w:val="0"/>
        <w:spacing w:after="0" w:line="240" w:lineRule="auto"/>
        <w:ind w:right="5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И обычный ключ дверной. </w:t>
      </w:r>
    </w:p>
    <w:p w:rsidR="00FF2B1E" w:rsidRPr="00FF2B1E" w:rsidRDefault="00FF2B1E" w:rsidP="00FF2B1E">
      <w:pPr>
        <w:widowControl w:val="0"/>
        <w:spacing w:after="0" w:line="240" w:lineRule="auto"/>
        <w:ind w:right="5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 детям: - Скажите, какие бывают ключи?</w:t>
      </w:r>
    </w:p>
    <w:p w:rsidR="00FF2B1E" w:rsidRPr="00FF2B1E" w:rsidRDefault="00FF2B1E" w:rsidP="00FF2B1E">
      <w:pPr>
        <w:widowControl w:val="0"/>
        <w:spacing w:after="0" w:line="240" w:lineRule="auto"/>
        <w:ind w:left="300" w:right="2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одно слово «ключ» обозначает много разных предметов, имеет много значений. Это слово многозначное.</w:t>
      </w:r>
    </w:p>
    <w:p w:rsidR="00FF2B1E" w:rsidRPr="00FF2B1E" w:rsidRDefault="00FF2B1E" w:rsidP="00FF2B1E">
      <w:pPr>
        <w:widowControl w:val="0"/>
        <w:spacing w:after="0" w:line="240" w:lineRule="auto"/>
        <w:ind w:left="300" w:right="2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numPr>
          <w:ilvl w:val="0"/>
          <w:numId w:val="9"/>
        </w:numPr>
        <w:tabs>
          <w:tab w:val="left" w:pos="540"/>
        </w:tabs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Массаж для пальчиков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четыре, пять.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Вышли пальцы погулять.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пальчик самый сильный,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толстый и большой.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пальчик для того...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показывать его.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пальчик самый длинный...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стоит он в середине.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пальчик безымянный...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избалованный самый. 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мизинчик, хоть и мал...</w:t>
      </w:r>
    </w:p>
    <w:p w:rsidR="00FF2B1E" w:rsidRPr="00FF2B1E" w:rsidRDefault="00FF2B1E" w:rsidP="00FF2B1E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ловок и удал!</w:t>
      </w:r>
    </w:p>
    <w:p w:rsidR="00FF2B1E" w:rsidRPr="00FF2B1E" w:rsidRDefault="00FF2B1E" w:rsidP="00FF2B1E">
      <w:pPr>
        <w:widowControl w:val="0"/>
        <w:tabs>
          <w:tab w:val="left" w:pos="540"/>
        </w:tabs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numPr>
          <w:ilvl w:val="0"/>
          <w:numId w:val="10"/>
        </w:numPr>
        <w:tabs>
          <w:tab w:val="left" w:pos="600"/>
        </w:tabs>
        <w:spacing w:before="6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тетрадях: игровое упражнение «Волшебные картинки».</w:t>
      </w:r>
    </w:p>
    <w:p w:rsidR="00FF2B1E" w:rsidRPr="00FF2B1E" w:rsidRDefault="00FF2B1E" w:rsidP="00FF2B1E">
      <w:pPr>
        <w:widowControl w:val="0"/>
        <w:spacing w:after="0" w:line="240" w:lineRule="auto"/>
        <w:ind w:left="300" w:right="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Условия игры-упражнения: </w:t>
      </w: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получают карточки (или разлиновка в тетради), в каждом квадрате изображена какая-то деталь.</w:t>
      </w:r>
    </w:p>
    <w:p w:rsidR="00FF2B1E" w:rsidRPr="00FF2B1E" w:rsidRDefault="00FF2B1E" w:rsidP="00FF2B1E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Правила игры-упражнения: </w:t>
      </w:r>
      <w:r w:rsidRPr="00FF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дорисовать картинку и раскрасить.</w:t>
      </w:r>
    </w:p>
    <w:p w:rsidR="00FF2B1E" w:rsidRPr="00FF2B1E" w:rsidRDefault="00FF2B1E" w:rsidP="00FF2B1E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3604"/>
      </w:tblGrid>
      <w:tr w:rsidR="00FF2B1E" w:rsidRPr="00FF2B1E" w:rsidTr="00FF2B1E">
        <w:trPr>
          <w:trHeight w:val="1103"/>
          <w:tblCellSpacing w:w="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B1E" w:rsidRPr="00FF2B1E" w:rsidRDefault="00FF2B1E" w:rsidP="00FF2B1E">
            <w:pPr>
              <w:widowControl w:val="0"/>
              <w:spacing w:after="0" w:line="240" w:lineRule="auto"/>
              <w:ind w:left="9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B1E" w:rsidRPr="00FF2B1E" w:rsidRDefault="00FF2B1E" w:rsidP="00FF2B1E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2B1E" w:rsidRPr="00FF2B1E" w:rsidRDefault="00FF2B1E" w:rsidP="00FF2B1E">
            <w:pPr>
              <w:widowControl w:val="0"/>
              <w:spacing w:after="0" w:line="240" w:lineRule="auto"/>
              <w:ind w:left="1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B1E" w:rsidRPr="00FF2B1E" w:rsidTr="00FF2B1E">
        <w:trPr>
          <w:trHeight w:val="1020"/>
          <w:tblCellSpacing w:w="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B1E" w:rsidRPr="00FF2B1E" w:rsidRDefault="00FF2B1E" w:rsidP="00FF2B1E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2B1E" w:rsidRPr="00FF2B1E" w:rsidRDefault="00FF2B1E" w:rsidP="00FF2B1E">
            <w:pPr>
              <w:widowControl w:val="0"/>
              <w:spacing w:after="0" w:line="240" w:lineRule="auto"/>
              <w:ind w:left="7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B1E" w:rsidRPr="00FF2B1E" w:rsidRDefault="00FF2B1E" w:rsidP="00FF2B1E"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2B1E" w:rsidRPr="00FF2B1E" w:rsidRDefault="00FF2B1E" w:rsidP="00FF2B1E">
            <w:pPr>
              <w:widowControl w:val="0"/>
              <w:spacing w:after="0" w:line="240" w:lineRule="auto"/>
              <w:ind w:left="13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B1E" w:rsidRPr="00FF2B1E" w:rsidTr="00FF2B1E">
        <w:trPr>
          <w:trHeight w:val="1020"/>
          <w:tblCellSpacing w:w="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B1E" w:rsidRPr="00FF2B1E" w:rsidRDefault="00FF2B1E" w:rsidP="00FF2B1E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B1E" w:rsidRPr="00FF2B1E" w:rsidRDefault="00FF2B1E" w:rsidP="00FF2B1E"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2B1E" w:rsidRPr="00FF2B1E" w:rsidRDefault="00FF2B1E" w:rsidP="00FF2B1E">
      <w:pPr>
        <w:widowControl w:val="0"/>
        <w:spacing w:after="0" w:line="240" w:lineRule="auto"/>
        <w:ind w:left="284" w:right="5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B1E" w:rsidRPr="00FF2B1E" w:rsidRDefault="00FF2B1E" w:rsidP="00FF2B1E">
      <w:pPr>
        <w:widowControl w:val="0"/>
        <w:numPr>
          <w:ilvl w:val="0"/>
          <w:numId w:val="11"/>
        </w:numPr>
        <w:tabs>
          <w:tab w:val="left" w:pos="2731"/>
        </w:tabs>
        <w:spacing w:before="9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беседа с детьми по содержанию занятия.</w:t>
      </w:r>
    </w:p>
    <w:p w:rsidR="00FF2B1E" w:rsidRPr="00EF2EB2" w:rsidRDefault="00FF2B1E" w:rsidP="00EF2E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</w:p>
    <w:p w:rsidR="0018582B" w:rsidRDefault="0018582B" w:rsidP="00EF2EB2">
      <w:pPr>
        <w:shd w:val="clear" w:color="auto" w:fill="FFFFFF"/>
        <w:spacing w:after="0" w:line="240" w:lineRule="auto"/>
      </w:pPr>
    </w:p>
    <w:sectPr w:rsidR="0018582B" w:rsidSect="00EF2E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605"/>
    <w:multiLevelType w:val="multilevel"/>
    <w:tmpl w:val="085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0497"/>
    <w:multiLevelType w:val="multilevel"/>
    <w:tmpl w:val="A518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522A2"/>
    <w:multiLevelType w:val="multilevel"/>
    <w:tmpl w:val="C5F27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F7C40"/>
    <w:multiLevelType w:val="multilevel"/>
    <w:tmpl w:val="ECEE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F34AA"/>
    <w:multiLevelType w:val="multilevel"/>
    <w:tmpl w:val="15000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E0B6E"/>
    <w:multiLevelType w:val="multilevel"/>
    <w:tmpl w:val="45EA9C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06F51"/>
    <w:multiLevelType w:val="multilevel"/>
    <w:tmpl w:val="80FA8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153D0A"/>
    <w:multiLevelType w:val="multilevel"/>
    <w:tmpl w:val="F25C37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734930"/>
    <w:multiLevelType w:val="multilevel"/>
    <w:tmpl w:val="D0D4D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3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CD"/>
    <w:rsid w:val="0018582B"/>
    <w:rsid w:val="00230B49"/>
    <w:rsid w:val="002556B9"/>
    <w:rsid w:val="002D308F"/>
    <w:rsid w:val="00540FF3"/>
    <w:rsid w:val="006F6B6C"/>
    <w:rsid w:val="00A00CCD"/>
    <w:rsid w:val="00AA1925"/>
    <w:rsid w:val="00EF2EB2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5B39F-9135-47F3-A7D7-81C9ABE6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8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582B"/>
  </w:style>
  <w:style w:type="character" w:customStyle="1" w:styleId="c0">
    <w:name w:val="c0"/>
    <w:basedOn w:val="a0"/>
    <w:rsid w:val="0018582B"/>
  </w:style>
  <w:style w:type="paragraph" w:customStyle="1" w:styleId="c7">
    <w:name w:val="c7"/>
    <w:basedOn w:val="a"/>
    <w:rsid w:val="002D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308F"/>
  </w:style>
  <w:style w:type="paragraph" w:customStyle="1" w:styleId="c11">
    <w:name w:val="c11"/>
    <w:basedOn w:val="a"/>
    <w:rsid w:val="002D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D308F"/>
  </w:style>
  <w:style w:type="character" w:customStyle="1" w:styleId="c9">
    <w:name w:val="c9"/>
    <w:basedOn w:val="a0"/>
    <w:rsid w:val="002D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0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05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89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575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8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717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2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2021-10-12T12:25:00Z</dcterms:created>
  <dcterms:modified xsi:type="dcterms:W3CDTF">2021-10-12T13:29:00Z</dcterms:modified>
</cp:coreProperties>
</file>