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158" w:rsidRDefault="003A176D">
      <w:pPr>
        <w:spacing w:after="0" w:line="282" w:lineRule="auto"/>
        <w:ind w:left="2449" w:right="1678" w:hanging="499"/>
        <w:jc w:val="left"/>
      </w:pPr>
      <w:r>
        <w:rPr>
          <w:b/>
        </w:rPr>
        <w:t xml:space="preserve">Система методической работы </w:t>
      </w:r>
      <w:r w:rsidR="00A605E7">
        <w:rPr>
          <w:b/>
        </w:rPr>
        <w:t>наставника с</w:t>
      </w:r>
      <w:r>
        <w:rPr>
          <w:b/>
        </w:rPr>
        <w:t xml:space="preserve"> молодыми специалистами в ДОУ </w:t>
      </w:r>
    </w:p>
    <w:p w:rsidR="00961158" w:rsidRDefault="003A176D">
      <w:pPr>
        <w:spacing w:after="0" w:line="259" w:lineRule="auto"/>
        <w:ind w:left="66" w:right="0" w:firstLine="0"/>
        <w:jc w:val="center"/>
      </w:pPr>
      <w:r>
        <w:rPr>
          <w:b/>
        </w:rPr>
        <w:t xml:space="preserve"> </w:t>
      </w:r>
    </w:p>
    <w:p w:rsidR="00961158" w:rsidRDefault="003A176D">
      <w:pPr>
        <w:spacing w:after="12"/>
        <w:ind w:left="-15" w:right="0"/>
      </w:pPr>
      <w:r>
        <w:t>Период вхождения начинающего педагога в профессию отличается напряженностью, важностью для его личностного и профессионального развития. От того, как он пройдет, зависит, состоится ли новоявленный воспитатель как профессионал, останется ли он в сфере дошко</w:t>
      </w:r>
      <w:r>
        <w:t xml:space="preserve">льного образования или найдет себя в другой сфере деятельности. </w:t>
      </w:r>
    </w:p>
    <w:p w:rsidR="00961158" w:rsidRDefault="003A176D">
      <w:pPr>
        <w:spacing w:after="0"/>
        <w:ind w:left="-15" w:right="0"/>
      </w:pPr>
      <w:r>
        <w:t xml:space="preserve">Проблеме профессионального становления начинающего педагога в сфере дошкольного образования посвящены научные исследования К.Ю. Белой, М.С. Гвоздевой, Л.М. Денякиной, Н.Н. Лященко, Л.В. </w:t>
      </w:r>
      <w:proofErr w:type="spellStart"/>
      <w:r>
        <w:t>Поздн</w:t>
      </w:r>
      <w:r>
        <w:t>як</w:t>
      </w:r>
      <w:proofErr w:type="spellEnd"/>
      <w:r>
        <w:t xml:space="preserve">, П.И. Третьякова, Л.И. </w:t>
      </w:r>
      <w:proofErr w:type="spellStart"/>
      <w:r>
        <w:t>Фалюшиной</w:t>
      </w:r>
      <w:proofErr w:type="spellEnd"/>
      <w:r>
        <w:t xml:space="preserve"> и др. Вместе с тем при постижении азов профессиональной деятельности у многих начинающих педагогов возникают те или иные трудности.  </w:t>
      </w:r>
    </w:p>
    <w:p w:rsidR="00961158" w:rsidRDefault="003A176D" w:rsidP="00A605E7">
      <w:pPr>
        <w:spacing w:after="0"/>
        <w:ind w:left="-15" w:right="0"/>
      </w:pPr>
      <w:r>
        <w:t xml:space="preserve">Молодые педагоги, приходящие в </w:t>
      </w:r>
      <w:r w:rsidR="00A605E7">
        <w:t>Д</w:t>
      </w:r>
      <w:r>
        <w:t>ОУ</w:t>
      </w:r>
      <w:r w:rsidR="00A605E7">
        <w:t>,</w:t>
      </w:r>
      <w:r>
        <w:t xml:space="preserve"> сталкиваются с проблемами адаптации в новом коллекти</w:t>
      </w:r>
      <w:r>
        <w:t xml:space="preserve">ве, </w:t>
      </w:r>
      <w:r w:rsidR="00A605E7">
        <w:t>проблемой «незнания» документов</w:t>
      </w:r>
      <w:r>
        <w:t xml:space="preserve">       и   неумения     </w:t>
      </w:r>
      <w:r w:rsidR="00A605E7">
        <w:t>их применять</w:t>
      </w:r>
      <w:r>
        <w:t xml:space="preserve">.   Не   могут   аргументировать   основные   </w:t>
      </w:r>
      <w:r>
        <w:t xml:space="preserve">направления   своей   деятельности   </w:t>
      </w:r>
      <w:r w:rsidR="00A605E7">
        <w:t>с детьми</w:t>
      </w:r>
      <w:r>
        <w:t xml:space="preserve">, </w:t>
      </w:r>
      <w:proofErr w:type="gramStart"/>
      <w:r w:rsidR="00A605E7">
        <w:t>как то</w:t>
      </w:r>
      <w:proofErr w:type="gramEnd"/>
      <w:r>
        <w:t xml:space="preserve">: на какие </w:t>
      </w:r>
      <w:r w:rsidR="00A605E7">
        <w:t>основные документы</w:t>
      </w:r>
      <w:r>
        <w:t xml:space="preserve"> </w:t>
      </w:r>
      <w:r>
        <w:tab/>
        <w:t xml:space="preserve">необходимо </w:t>
      </w:r>
      <w:r>
        <w:tab/>
        <w:t xml:space="preserve">ориентироваться </w:t>
      </w:r>
      <w:r>
        <w:tab/>
        <w:t xml:space="preserve"> </w:t>
      </w:r>
      <w:r>
        <w:tab/>
        <w:t xml:space="preserve">при </w:t>
      </w:r>
      <w:r>
        <w:tab/>
        <w:t xml:space="preserve"> </w:t>
      </w:r>
      <w:r>
        <w:tab/>
        <w:t>органи</w:t>
      </w:r>
      <w:r>
        <w:t xml:space="preserve">зации  </w:t>
      </w:r>
    </w:p>
    <w:p w:rsidR="00961158" w:rsidRDefault="00A605E7">
      <w:pPr>
        <w:ind w:left="-15" w:right="0" w:firstLine="0"/>
      </w:pPr>
      <w:r>
        <w:t>образовательного процесса, какие документы являются обязательными</w:t>
      </w:r>
      <w:r w:rsidR="003A176D">
        <w:t xml:space="preserve"> для исполнения, а какие – рекомендательными и т.д. Испытывают затруднения в организации образовательной деятельности, написании различных видов планов, конспектов, рефлексии дет</w:t>
      </w:r>
      <w:r w:rsidR="003A176D">
        <w:t xml:space="preserve">ской и собственной деятельности, наблюдаются трудности в грамотном применении знаний в практической деятельности. </w:t>
      </w:r>
    </w:p>
    <w:p w:rsidR="00961158" w:rsidRDefault="003A176D">
      <w:pPr>
        <w:ind w:left="-15" w:right="0"/>
      </w:pPr>
      <w:r>
        <w:t xml:space="preserve"> Актуальность проблемы методического сопровождения молодых педагогов, оказание непосредственной помощи </w:t>
      </w:r>
      <w:r w:rsidR="00A605E7">
        <w:t>в организации</w:t>
      </w:r>
      <w:r>
        <w:t xml:space="preserve"> образовательной   деяте</w:t>
      </w:r>
      <w:r>
        <w:t xml:space="preserve">льности в ДОУ в соответствии с современными    требованиями в настоящее время приобретает   первостепенное значение.  </w:t>
      </w:r>
    </w:p>
    <w:p w:rsidR="00961158" w:rsidRDefault="003A176D">
      <w:pPr>
        <w:ind w:left="-15" w:right="0"/>
      </w:pPr>
      <w:r>
        <w:t>Под категорию молодой специалист попадают педагоги: без стажа</w:t>
      </w:r>
      <w:r>
        <w:rPr>
          <w:color w:val="FF0000"/>
        </w:rPr>
        <w:t xml:space="preserve"> </w:t>
      </w:r>
      <w:r>
        <w:t xml:space="preserve">педагогической деятельности; с небольшим </w:t>
      </w:r>
      <w:r w:rsidR="00A605E7">
        <w:t>опытом работы</w:t>
      </w:r>
      <w:r>
        <w:t>; педагоги, вышедшие</w:t>
      </w:r>
      <w:r>
        <w:t xml:space="preserve"> из отпуска по уходу за ребенком; вновь поступившие на работу, даже если они имеют определенный опыт работы в ДОУ; назначенные на должность, по которой они не имеют опыта работы. </w:t>
      </w:r>
    </w:p>
    <w:p w:rsidR="00961158" w:rsidRDefault="003A176D">
      <w:pPr>
        <w:ind w:left="-15" w:right="0"/>
      </w:pPr>
      <w:r>
        <w:t>Особую роль в организации методической работы в ДОУ играет целенаправленная деятельность</w:t>
      </w:r>
      <w:r>
        <w:t xml:space="preserve"> по поддержке молодых педагогов, которые выбрали нелегкий путь воспитателя. Работа с ними в значительной степени</w:t>
      </w:r>
      <w:r>
        <w:t xml:space="preserve"> отличается от организации работы с педагогами, долгое время успешно работающими в ДОУ.  </w:t>
      </w:r>
    </w:p>
    <w:p w:rsidR="00961158" w:rsidRDefault="003A176D">
      <w:pPr>
        <w:ind w:left="-15" w:right="0"/>
      </w:pPr>
      <w:r>
        <w:lastRenderedPageBreak/>
        <w:t xml:space="preserve">Наставник – опытный педагог, обладающий </w:t>
      </w:r>
      <w:r>
        <w:t xml:space="preserve">высокими профессиональными и нравственными качествами, знаниями в области методики преподавания и воспитания. </w:t>
      </w:r>
    </w:p>
    <w:p w:rsidR="00961158" w:rsidRDefault="003A176D">
      <w:pPr>
        <w:spacing w:after="11"/>
        <w:ind w:left="-15" w:right="0"/>
      </w:pPr>
      <w:r>
        <w:t>Наставники, заместитель заведующего по ВМР</w:t>
      </w:r>
      <w:r>
        <w:t xml:space="preserve">, педагог-психолог, педагоги с большим опытом работы, квалификацией не ниже первой категории, </w:t>
      </w:r>
      <w:r>
        <w:t>выполняют методическу</w:t>
      </w:r>
      <w:r>
        <w:t xml:space="preserve">ю функцию по отношению к подопечным. </w:t>
      </w:r>
    </w:p>
    <w:p w:rsidR="00961158" w:rsidRDefault="003A176D">
      <w:pPr>
        <w:spacing w:after="5"/>
        <w:ind w:left="-15" w:right="0"/>
      </w:pPr>
      <w:r>
        <w:t>«Со мной работали десятки молодых педагогов. Я убедился, что как бы человек успешно не о</w:t>
      </w:r>
      <w:r>
        <w:t>кончил педагогический вуз, как бы он не был талантлив, а если не будет учиться на опыте, никогда не будет хорошим педагогом, я сам учился у более старых педагогов…» А.С.</w:t>
      </w:r>
      <w:r>
        <w:t xml:space="preserve"> Макаренко. </w:t>
      </w:r>
    </w:p>
    <w:p w:rsidR="00961158" w:rsidRDefault="003A176D">
      <w:pPr>
        <w:spacing w:after="0"/>
        <w:ind w:left="-15" w:right="0"/>
      </w:pPr>
      <w:r>
        <w:t>Подводя итоги, можно сказать, что работа с молодыми специалистами помогает коллективу педагогов согласовать свои методические, педагогические и психологические позиции, укрепляет дружеские связи между коллегами, делает молодого педагога владел</w:t>
      </w:r>
      <w:r>
        <w:t>ьцем секретов мастерства, накопленного педагогами дошкольного</w:t>
      </w:r>
      <w:r>
        <w:t xml:space="preserve"> учреждения. </w:t>
      </w:r>
    </w:p>
    <w:p w:rsidR="00961158" w:rsidRDefault="003A176D">
      <w:pPr>
        <w:spacing w:after="0"/>
        <w:ind w:left="-15" w:right="0"/>
      </w:pPr>
      <w:r>
        <w:t>Овладение специальностью на практике представляет собой достаточно длительный процесс, предполагающий освоение основных функциональных обязанностей педагога, знакомство с нормативн</w:t>
      </w:r>
      <w:r>
        <w:t>ой правовой базой, становление профессиональных компетенций и формирование профессионально значимых качеств. Вместе с тем, начинающие педагоги способны привнести новые взгляды на воспитание, развитие детей, инициировать «свежие» идеи по вопросам работы учр</w:t>
      </w:r>
      <w:r>
        <w:t xml:space="preserve">еждения, педагогического коллектива. </w:t>
      </w:r>
    </w:p>
    <w:p w:rsidR="00961158" w:rsidRDefault="003A176D">
      <w:pPr>
        <w:spacing w:after="0"/>
        <w:ind w:left="-15" w:right="0"/>
      </w:pPr>
      <w:r>
        <w:t>В ходе работы с</w:t>
      </w:r>
      <w:r>
        <w:t xml:space="preserve"> молодыми педагогами наставники приобретают новые знания, ориентируются на новые реалии современного дошкольного образования.  Тем самым, в тесном сотрудничестве решаются сразу</w:t>
      </w:r>
      <w:r>
        <w:t xml:space="preserve"> несколько задач</w:t>
      </w:r>
      <w:r>
        <w:t>: успешн</w:t>
      </w:r>
      <w:r>
        <w:t>ая адаптация молодого педагога, сплочение коллектива, совместное проектирование интегрированного образовательного процесса, изучение нормативных документов, оказание адресной методической помощи педагогам, самообразование, создание и усовершенствование раз</w:t>
      </w:r>
      <w:r>
        <w:t>вивающей предметно-пространственной среды, способствующей социализации и индивидуализации детей в ДОУ. А также происходит передача молодым педагогам опыта по рефлексии своей педагогической деятельности (выявление своих слабых и сильных сторон в работе и ум</w:t>
      </w:r>
      <w:r>
        <w:t xml:space="preserve">ение сконцентрировать свое внимание на тех аспектах, которые требуют улучшения). </w:t>
      </w:r>
    </w:p>
    <w:p w:rsidR="00961158" w:rsidRDefault="003A176D">
      <w:pPr>
        <w:ind w:left="-15" w:right="0"/>
      </w:pPr>
      <w:r>
        <w:t>Проведение систематической методической работы по формированию традиций наставничества</w:t>
      </w:r>
      <w:r>
        <w:t xml:space="preserve"> позволяет: </w:t>
      </w:r>
    </w:p>
    <w:p w:rsidR="00961158" w:rsidRDefault="003A176D">
      <w:pPr>
        <w:ind w:left="721" w:right="0" w:firstLine="0"/>
      </w:pPr>
      <w:r>
        <w:t xml:space="preserve">Наставнику: </w:t>
      </w:r>
    </w:p>
    <w:p w:rsidR="00961158" w:rsidRDefault="003A176D">
      <w:pPr>
        <w:numPr>
          <w:ilvl w:val="0"/>
          <w:numId w:val="1"/>
        </w:numPr>
        <w:ind w:right="0"/>
      </w:pPr>
      <w:r>
        <w:t>развивать свои деловые</w:t>
      </w:r>
      <w:r>
        <w:t xml:space="preserve"> качества; </w:t>
      </w:r>
    </w:p>
    <w:p w:rsidR="00961158" w:rsidRDefault="003A176D">
      <w:pPr>
        <w:numPr>
          <w:ilvl w:val="0"/>
          <w:numId w:val="1"/>
        </w:numPr>
        <w:ind w:right="0"/>
      </w:pPr>
      <w:r>
        <w:t>повышать свой профессиональ</w:t>
      </w:r>
      <w:r>
        <w:t xml:space="preserve">ный уровень в процессе </w:t>
      </w:r>
      <w:proofErr w:type="spellStart"/>
      <w:r>
        <w:t>взаимообучения</w:t>
      </w:r>
      <w:proofErr w:type="spellEnd"/>
      <w:r>
        <w:t xml:space="preserve">.  </w:t>
      </w:r>
    </w:p>
    <w:p w:rsidR="00961158" w:rsidRDefault="003A176D">
      <w:pPr>
        <w:ind w:left="721" w:right="0" w:firstLine="0"/>
      </w:pPr>
      <w:r>
        <w:lastRenderedPageBreak/>
        <w:t xml:space="preserve">Молодому специалисту: </w:t>
      </w:r>
    </w:p>
    <w:p w:rsidR="00961158" w:rsidRDefault="003A176D">
      <w:pPr>
        <w:numPr>
          <w:ilvl w:val="0"/>
          <w:numId w:val="1"/>
        </w:numPr>
        <w:ind w:right="0"/>
      </w:pPr>
      <w:r>
        <w:t xml:space="preserve">получать знания; </w:t>
      </w:r>
    </w:p>
    <w:p w:rsidR="00961158" w:rsidRDefault="003A176D">
      <w:pPr>
        <w:numPr>
          <w:ilvl w:val="0"/>
          <w:numId w:val="1"/>
        </w:numPr>
        <w:ind w:right="0"/>
      </w:pPr>
      <w:r>
        <w:t xml:space="preserve">развивать навыки и умения, полученные ранее; </w:t>
      </w:r>
    </w:p>
    <w:p w:rsidR="00961158" w:rsidRDefault="003A176D">
      <w:pPr>
        <w:numPr>
          <w:ilvl w:val="0"/>
          <w:numId w:val="1"/>
        </w:numPr>
        <w:ind w:right="0"/>
      </w:pPr>
      <w:r>
        <w:t xml:space="preserve">повышать свой профессиональный уровень и способности; </w:t>
      </w:r>
    </w:p>
    <w:p w:rsidR="00961158" w:rsidRDefault="003A176D">
      <w:pPr>
        <w:numPr>
          <w:ilvl w:val="0"/>
          <w:numId w:val="1"/>
        </w:numPr>
        <w:ind w:right="0"/>
      </w:pPr>
      <w:r>
        <w:t xml:space="preserve">развивать собственную профессиональную карьеру; </w:t>
      </w:r>
    </w:p>
    <w:p w:rsidR="00961158" w:rsidRDefault="003A176D">
      <w:pPr>
        <w:numPr>
          <w:ilvl w:val="0"/>
          <w:numId w:val="1"/>
        </w:numPr>
        <w:spacing w:after="26" w:line="259" w:lineRule="auto"/>
        <w:ind w:right="0"/>
      </w:pPr>
      <w:r>
        <w:t>учится выстраивать конст</w:t>
      </w:r>
      <w:r>
        <w:t xml:space="preserve">руктивные отношения с наставником. </w:t>
      </w:r>
    </w:p>
    <w:p w:rsidR="00961158" w:rsidRDefault="003A176D">
      <w:pPr>
        <w:ind w:left="721" w:right="0" w:firstLine="0"/>
      </w:pPr>
      <w:r>
        <w:t xml:space="preserve">Администрации: </w:t>
      </w:r>
    </w:p>
    <w:p w:rsidR="00961158" w:rsidRDefault="003A176D">
      <w:pPr>
        <w:numPr>
          <w:ilvl w:val="0"/>
          <w:numId w:val="1"/>
        </w:numPr>
        <w:ind w:right="0"/>
      </w:pPr>
      <w:r>
        <w:t xml:space="preserve">повышать культурный и профессиональный уровень подготовки кадров; </w:t>
      </w:r>
    </w:p>
    <w:p w:rsidR="00961158" w:rsidRDefault="003A176D">
      <w:pPr>
        <w:numPr>
          <w:ilvl w:val="0"/>
          <w:numId w:val="1"/>
        </w:numPr>
        <w:spacing w:after="11"/>
        <w:ind w:right="0"/>
      </w:pPr>
      <w:r>
        <w:t xml:space="preserve">улучшать взаимоотношения между сотрудниками. </w:t>
      </w:r>
    </w:p>
    <w:p w:rsidR="00961158" w:rsidRDefault="003A176D">
      <w:pPr>
        <w:spacing w:after="0"/>
        <w:ind w:left="-15" w:right="0"/>
      </w:pPr>
      <w:r>
        <w:t>Грамотное управление процессом профессиональной адаптации и профессионального становления п</w:t>
      </w:r>
      <w:r>
        <w:t>омогает не только профессиональному росту молодых специалистов, но и содействует развитию дошкольного образовательного учреждения. Знакомство с талантливыми педагогами, опытом инновационной деятельности и ее плодами играет важную роль в формировании педаго</w:t>
      </w:r>
      <w:r>
        <w:t xml:space="preserve">гического идеала молодого специалиста, а порой и в его корректировке. </w:t>
      </w:r>
    </w:p>
    <w:p w:rsidR="00961158" w:rsidRDefault="003A176D">
      <w:pPr>
        <w:ind w:left="-15" w:right="0"/>
      </w:pPr>
      <w:r>
        <w:t xml:space="preserve">Таким образом, знания и практические умения, которые получили молодые педагоги, – это залог творчества и успехов </w:t>
      </w:r>
      <w:bookmarkStart w:id="0" w:name="_GoBack"/>
      <w:bookmarkEnd w:id="0"/>
      <w:r>
        <w:t>их воспитанников</w:t>
      </w:r>
      <w:r>
        <w:t xml:space="preserve">. </w:t>
      </w:r>
    </w:p>
    <w:p w:rsidR="00961158" w:rsidRDefault="003A176D">
      <w:pPr>
        <w:spacing w:after="0" w:line="259" w:lineRule="auto"/>
        <w:ind w:left="721" w:right="0" w:firstLine="0"/>
        <w:jc w:val="left"/>
      </w:pPr>
      <w:r>
        <w:t xml:space="preserve"> </w:t>
      </w:r>
    </w:p>
    <w:sectPr w:rsidR="00961158">
      <w:footerReference w:type="even" r:id="rId7"/>
      <w:footerReference w:type="default" r:id="rId8"/>
      <w:footerReference w:type="first" r:id="rId9"/>
      <w:pgSz w:w="11904" w:h="16838"/>
      <w:pgMar w:top="1193" w:right="847" w:bottom="1539" w:left="1700" w:header="720" w:footer="9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A176D">
      <w:pPr>
        <w:spacing w:after="0" w:line="240" w:lineRule="auto"/>
      </w:pPr>
      <w:r>
        <w:separator/>
      </w:r>
    </w:p>
  </w:endnote>
  <w:endnote w:type="continuationSeparator" w:id="0">
    <w:p w:rsidR="00000000" w:rsidRDefault="003A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158" w:rsidRDefault="003A176D">
    <w:pPr>
      <w:tabs>
        <w:tab w:val="right" w:pos="9358"/>
      </w:tabs>
      <w:spacing w:after="0" w:line="259" w:lineRule="auto"/>
      <w:ind w:right="-3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158" w:rsidRDefault="003A176D">
    <w:pPr>
      <w:tabs>
        <w:tab w:val="right" w:pos="9358"/>
      </w:tabs>
      <w:spacing w:after="0" w:line="259" w:lineRule="auto"/>
      <w:ind w:right="-3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158" w:rsidRDefault="003A176D">
    <w:pPr>
      <w:tabs>
        <w:tab w:val="right" w:pos="9358"/>
      </w:tabs>
      <w:spacing w:after="0" w:line="259" w:lineRule="auto"/>
      <w:ind w:right="-3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A176D">
      <w:pPr>
        <w:spacing w:after="0" w:line="240" w:lineRule="auto"/>
      </w:pPr>
      <w:r>
        <w:separator/>
      </w:r>
    </w:p>
  </w:footnote>
  <w:footnote w:type="continuationSeparator" w:id="0">
    <w:p w:rsidR="00000000" w:rsidRDefault="003A1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E3205"/>
    <w:multiLevelType w:val="hybridMultilevel"/>
    <w:tmpl w:val="582E6090"/>
    <w:lvl w:ilvl="0" w:tplc="023E46A6">
      <w:start w:val="1"/>
      <w:numFmt w:val="bullet"/>
      <w:lvlText w:val="-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2824A0">
      <w:start w:val="1"/>
      <w:numFmt w:val="bullet"/>
      <w:lvlText w:val="o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44FAAA">
      <w:start w:val="1"/>
      <w:numFmt w:val="bullet"/>
      <w:lvlText w:val="▪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48938C">
      <w:start w:val="1"/>
      <w:numFmt w:val="bullet"/>
      <w:lvlText w:val="•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DE3BB2">
      <w:start w:val="1"/>
      <w:numFmt w:val="bullet"/>
      <w:lvlText w:val="o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F27178">
      <w:start w:val="1"/>
      <w:numFmt w:val="bullet"/>
      <w:lvlText w:val="▪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3CAE34">
      <w:start w:val="1"/>
      <w:numFmt w:val="bullet"/>
      <w:lvlText w:val="•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9293AA">
      <w:start w:val="1"/>
      <w:numFmt w:val="bullet"/>
      <w:lvlText w:val="o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56E940">
      <w:start w:val="1"/>
      <w:numFmt w:val="bullet"/>
      <w:lvlText w:val="▪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58"/>
    <w:rsid w:val="003A176D"/>
    <w:rsid w:val="00961158"/>
    <w:rsid w:val="00A6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31DAA-CFA4-4BDA-8080-E7E119C2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8" w:line="250" w:lineRule="auto"/>
      <w:ind w:right="5" w:firstLine="71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USER</cp:lastModifiedBy>
  <cp:revision>2</cp:revision>
  <dcterms:created xsi:type="dcterms:W3CDTF">2021-03-03T05:39:00Z</dcterms:created>
  <dcterms:modified xsi:type="dcterms:W3CDTF">2021-03-03T05:39:00Z</dcterms:modified>
</cp:coreProperties>
</file>