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F5" w:rsidRDefault="00232CF5" w:rsidP="00232C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Консультация</w:t>
      </w:r>
    </w:p>
    <w:p w:rsidR="008176A7" w:rsidRPr="00232CF5" w:rsidRDefault="00232CF5" w:rsidP="00232CF5">
      <w:pPr>
        <w:jc w:val="center"/>
        <w:rPr>
          <w:sz w:val="32"/>
          <w:szCs w:val="32"/>
        </w:rPr>
      </w:pPr>
      <w:r w:rsidRPr="00232CF5">
        <w:rPr>
          <w:sz w:val="32"/>
          <w:szCs w:val="32"/>
        </w:rPr>
        <w:t>«Первичная профилактика нарушений звукопроизношения у детей раннего возраста»</w:t>
      </w:r>
    </w:p>
    <w:p w:rsidR="00232CF5" w:rsidRPr="00232CF5" w:rsidRDefault="00232CF5" w:rsidP="00232CF5">
      <w:pPr>
        <w:jc w:val="right"/>
        <w:rPr>
          <w:sz w:val="32"/>
          <w:szCs w:val="32"/>
        </w:rPr>
      </w:pPr>
      <w:r w:rsidRPr="00232CF5">
        <w:rPr>
          <w:sz w:val="32"/>
          <w:szCs w:val="32"/>
        </w:rPr>
        <w:t>Составила учитель- логопед Николаева Н. В.</w:t>
      </w:r>
    </w:p>
    <w:p w:rsidR="00232CF5" w:rsidRPr="00232CF5" w:rsidRDefault="00232CF5" w:rsidP="00232CF5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232CF5">
        <w:rPr>
          <w:rStyle w:val="a4"/>
          <w:b/>
          <w:bCs/>
          <w:color w:val="111111"/>
          <w:sz w:val="28"/>
          <w:szCs w:val="28"/>
        </w:rPr>
        <w:t>Профилактика до рождения ребёнка</w:t>
      </w:r>
    </w:p>
    <w:p w:rsidR="00232CF5" w:rsidRPr="00232CF5" w:rsidRDefault="00232CF5" w:rsidP="00232CF5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232CF5">
        <w:rPr>
          <w:color w:val="111111"/>
          <w:sz w:val="28"/>
          <w:szCs w:val="28"/>
        </w:rPr>
        <w:t>Первичная профилактика, рассчитанная на «недопущение» дей</w:t>
      </w:r>
      <w:r w:rsidRPr="00232CF5">
        <w:rPr>
          <w:color w:val="111111"/>
          <w:sz w:val="28"/>
          <w:szCs w:val="28"/>
        </w:rPr>
        <w:softHyphen/>
        <w:t>ствия неблагоприятных для развития ребёнка факторов, включа</w:t>
      </w:r>
      <w:r w:rsidRPr="00232CF5">
        <w:rPr>
          <w:color w:val="111111"/>
          <w:sz w:val="28"/>
          <w:szCs w:val="28"/>
        </w:rPr>
        <w:softHyphen/>
        <w:t>ет в себя следующее:</w:t>
      </w:r>
    </w:p>
    <w:p w:rsidR="00232CF5" w:rsidRPr="00232CF5" w:rsidRDefault="00232CF5" w:rsidP="00232CF5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232CF5">
        <w:rPr>
          <w:color w:val="111111"/>
          <w:sz w:val="28"/>
          <w:szCs w:val="28"/>
        </w:rPr>
        <w:t>1. Забота о состоянии здоровья будущих родителей. Очень важно исключить физическое и нервно-психическое ис</w:t>
      </w:r>
      <w:r w:rsidRPr="00232CF5">
        <w:rPr>
          <w:color w:val="111111"/>
          <w:sz w:val="28"/>
          <w:szCs w:val="28"/>
        </w:rPr>
        <w:softHyphen/>
        <w:t>тощение будущих родителей в период до наступления беременно</w:t>
      </w:r>
      <w:r w:rsidRPr="00232CF5">
        <w:rPr>
          <w:color w:val="111111"/>
          <w:sz w:val="28"/>
          <w:szCs w:val="28"/>
        </w:rPr>
        <w:softHyphen/>
        <w:t>сти, так как оно неблагоприятно сказывается уже на внутриутроб</w:t>
      </w:r>
      <w:r w:rsidRPr="00232CF5">
        <w:rPr>
          <w:color w:val="111111"/>
          <w:sz w:val="28"/>
          <w:szCs w:val="28"/>
        </w:rPr>
        <w:softHyphen/>
        <w:t>ном развитии ребёнка. К такому истощению могут приводить про</w:t>
      </w:r>
      <w:r w:rsidRPr="00232CF5">
        <w:rPr>
          <w:color w:val="111111"/>
          <w:sz w:val="28"/>
          <w:szCs w:val="28"/>
        </w:rPr>
        <w:softHyphen/>
        <w:t>фессиональные вредности (работа с радиоактивными веществами, химикатами, лакокрасочными веществами, работа в ночную сме</w:t>
      </w:r>
      <w:r w:rsidRPr="00232CF5">
        <w:rPr>
          <w:color w:val="111111"/>
          <w:sz w:val="28"/>
          <w:szCs w:val="28"/>
        </w:rPr>
        <w:softHyphen/>
        <w:t>ну, в условиях вибрационных нагрузок, повышенного шума, нервного постоянного напряжения и т. п.).</w:t>
      </w:r>
    </w:p>
    <w:p w:rsidR="00232CF5" w:rsidRPr="00232CF5" w:rsidRDefault="00232CF5" w:rsidP="00232CF5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232CF5">
        <w:rPr>
          <w:color w:val="111111"/>
          <w:sz w:val="28"/>
          <w:szCs w:val="28"/>
        </w:rPr>
        <w:t>Крайне истощают нервную систему также курение, употребле</w:t>
      </w:r>
      <w:r w:rsidRPr="00232CF5">
        <w:rPr>
          <w:color w:val="111111"/>
          <w:sz w:val="28"/>
          <w:szCs w:val="28"/>
        </w:rPr>
        <w:softHyphen/>
        <w:t>ние алкоголя, наркотиков и пр.</w:t>
      </w:r>
    </w:p>
    <w:p w:rsidR="00232CF5" w:rsidRPr="00232CF5" w:rsidRDefault="00232CF5" w:rsidP="00232CF5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232CF5">
        <w:rPr>
          <w:color w:val="111111"/>
          <w:sz w:val="28"/>
          <w:szCs w:val="28"/>
        </w:rPr>
        <w:t>2. Забота о благополучном протекании беременности, в процес</w:t>
      </w:r>
      <w:r w:rsidRPr="00232CF5">
        <w:rPr>
          <w:color w:val="111111"/>
          <w:sz w:val="28"/>
          <w:szCs w:val="28"/>
        </w:rPr>
        <w:softHyphen/>
        <w:t>се которой формируются все системы организма будущего ребён</w:t>
      </w:r>
      <w:r w:rsidRPr="00232CF5">
        <w:rPr>
          <w:color w:val="111111"/>
          <w:sz w:val="28"/>
          <w:szCs w:val="28"/>
        </w:rPr>
        <w:softHyphen/>
        <w:t>ка, в том числе и его речевые органы. Ведь именно в период внутриутробного развития часто повреждается головной мозг ре</w:t>
      </w:r>
      <w:r w:rsidRPr="00232CF5">
        <w:rPr>
          <w:color w:val="111111"/>
          <w:sz w:val="28"/>
          <w:szCs w:val="28"/>
        </w:rPr>
        <w:softHyphen/>
        <w:t>бёнка — центральный отдел речевого аппарата.</w:t>
      </w:r>
    </w:p>
    <w:p w:rsidR="00232CF5" w:rsidRPr="00232CF5" w:rsidRDefault="00232CF5" w:rsidP="00232CF5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232CF5">
        <w:rPr>
          <w:color w:val="111111"/>
          <w:sz w:val="28"/>
          <w:szCs w:val="28"/>
        </w:rPr>
        <w:t>Учитывая всё сказанное, для профилактики речевых расстройств особенно важно заботиться о благополучном протекании беремен</w:t>
      </w:r>
      <w:r w:rsidRPr="00232CF5">
        <w:rPr>
          <w:color w:val="111111"/>
          <w:sz w:val="28"/>
          <w:szCs w:val="28"/>
        </w:rPr>
        <w:softHyphen/>
        <w:t>ности, равно как и периода, предшествующего её наступлению (забота о здоровье будущих родителей). Этим будет обеспечено полноценное внутриутробное развитие плода, а значит и предуп</w:t>
      </w:r>
      <w:r w:rsidRPr="00232CF5">
        <w:rPr>
          <w:color w:val="111111"/>
          <w:sz w:val="28"/>
          <w:szCs w:val="28"/>
        </w:rPr>
        <w:softHyphen/>
        <w:t>реждены возможные, а точнее — неизбежные, осложнения при родах.</w:t>
      </w:r>
    </w:p>
    <w:p w:rsidR="00232CF5" w:rsidRPr="00FE60EE" w:rsidRDefault="00232CF5">
      <w:pPr>
        <w:rPr>
          <w:rFonts w:ascii="Times New Roman" w:hAnsi="Times New Roman" w:cs="Times New Roman"/>
          <w:b/>
          <w:sz w:val="28"/>
          <w:szCs w:val="28"/>
        </w:rPr>
      </w:pPr>
      <w:r w:rsidRPr="00FE60EE">
        <w:rPr>
          <w:rFonts w:ascii="Times New Roman" w:hAnsi="Times New Roman" w:cs="Times New Roman"/>
          <w:b/>
          <w:sz w:val="28"/>
          <w:szCs w:val="28"/>
        </w:rPr>
        <w:t>Профилактика после рождения ребёнка.</w:t>
      </w:r>
    </w:p>
    <w:p w:rsidR="00232CF5" w:rsidRDefault="00232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направление профилактики</w:t>
      </w:r>
      <w:r w:rsidR="00F42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забота</w:t>
      </w:r>
      <w:r w:rsidR="00F4244D">
        <w:rPr>
          <w:rFonts w:ascii="Times New Roman" w:hAnsi="Times New Roman" w:cs="Times New Roman"/>
          <w:sz w:val="28"/>
          <w:szCs w:val="28"/>
        </w:rPr>
        <w:t xml:space="preserve"> о сохранности центрального перифе</w:t>
      </w:r>
      <w:r>
        <w:rPr>
          <w:rFonts w:ascii="Times New Roman" w:hAnsi="Times New Roman" w:cs="Times New Roman"/>
          <w:sz w:val="28"/>
          <w:szCs w:val="28"/>
        </w:rPr>
        <w:t>рического отделов речевого аппарата</w:t>
      </w:r>
      <w:r w:rsidR="00F4244D">
        <w:rPr>
          <w:rFonts w:ascii="Times New Roman" w:hAnsi="Times New Roman" w:cs="Times New Roman"/>
          <w:sz w:val="28"/>
          <w:szCs w:val="28"/>
        </w:rPr>
        <w:t xml:space="preserve"> ребёнка.</w:t>
      </w:r>
    </w:p>
    <w:p w:rsidR="00F4244D" w:rsidRDefault="00F42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оставлять детей без присмотра, чтобы избежать ушибов головы.</w:t>
      </w:r>
    </w:p>
    <w:p w:rsidR="00F4244D" w:rsidRDefault="00F42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-Избегать и предупреждать заболевания, протекающих с высокой температурой, которое могут оказать повреждающее воздействие на головной мозг. С этой целью необходимо своевременно проводить профилактические прививки и не допускать контакта с больными детьми.</w:t>
      </w:r>
    </w:p>
    <w:p w:rsidR="00FE60EE" w:rsidRDefault="00FE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-Охрана органов слуха как от простудных заболеваний и попадания инородных тел в ушные раковины, так и от лишнего шума.</w:t>
      </w:r>
    </w:p>
    <w:p w:rsidR="00FE60EE" w:rsidRDefault="00FE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-Охрана от повреждений артикуляторных органов ребёнка, то есть за</w:t>
      </w:r>
      <w:r w:rsidR="001458A9">
        <w:rPr>
          <w:rFonts w:ascii="Times New Roman" w:hAnsi="Times New Roman" w:cs="Times New Roman"/>
          <w:sz w:val="28"/>
          <w:szCs w:val="28"/>
        </w:rPr>
        <w:t>бота о сохранении их нормальной</w:t>
      </w:r>
      <w:r>
        <w:rPr>
          <w:rFonts w:ascii="Times New Roman" w:hAnsi="Times New Roman" w:cs="Times New Roman"/>
          <w:sz w:val="28"/>
          <w:szCs w:val="28"/>
        </w:rPr>
        <w:t xml:space="preserve"> анатомической структу</w:t>
      </w:r>
      <w:r w:rsidR="001458A9">
        <w:rPr>
          <w:rFonts w:ascii="Times New Roman" w:hAnsi="Times New Roman" w:cs="Times New Roman"/>
          <w:sz w:val="28"/>
          <w:szCs w:val="28"/>
        </w:rPr>
        <w:t>ры (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предупреждение рахита, исключение случаев сосания пальцев, раннее протезирование преждевременно утраченных зубов,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ортодонтическое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лечение неправильных прикусов, своевременное подрезание короткой уздечки языка.)</w:t>
      </w:r>
    </w:p>
    <w:p w:rsidR="00FE60EE" w:rsidRDefault="00145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При наличии у ребёнка увеличенных миндалин может формироваться неправильный прикус. При ротовом дыхании язык подаётся вперёд и постоянно давит на передние резцы, что приводит к выступанию нижней челюсти вперёд. </w:t>
      </w:r>
    </w:p>
    <w:p w:rsidR="00D75C65" w:rsidRDefault="00D75C65">
      <w:pPr>
        <w:rPr>
          <w:rFonts w:ascii="Times New Roman" w:hAnsi="Times New Roman" w:cs="Times New Roman"/>
          <w:sz w:val="28"/>
          <w:szCs w:val="28"/>
        </w:rPr>
      </w:pPr>
    </w:p>
    <w:p w:rsidR="00D75C65" w:rsidRPr="00D75C65" w:rsidRDefault="00D75C65" w:rsidP="00D75C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C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Второе направление профилактики — это создание благопри</w:t>
      </w:r>
      <w:r w:rsidRPr="00D75C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softHyphen/>
        <w:t>ятных для развития речи социально-бытовых условий.</w:t>
      </w:r>
    </w:p>
    <w:p w:rsidR="00D75C65" w:rsidRPr="00D75C65" w:rsidRDefault="00D75C65" w:rsidP="00D75C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создании таких условий нужно беспокоиться уже с самых первых дней жизни ребёнка. Вся окружающая его социальная среда должна </w:t>
      </w:r>
      <w:bookmarkStart w:id="0" w:name="_GoBack"/>
      <w:bookmarkEnd w:id="0"/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способствовать постепенному совершенствованию функций </w:t>
      </w:r>
      <w:proofErr w:type="spellStart"/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речедвигательного</w:t>
      </w:r>
      <w:proofErr w:type="spellEnd"/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речеслухового анализаторов, ра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ботающих в неразрывном единстве. Чтобы ребёнок смог овла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деть правильным звукопроизношением, работа этих анализато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ров должна быть очень тонкой и дифференцированной. Только при этом условии возможно устойчивое различение на слух всех звуков речи и выполнение необходимых для правильного звуча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ния звуков артикуляторных движений. (О необходимости раз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вития также психических функций ребёнка речь в этой книге не идёт).</w:t>
      </w:r>
    </w:p>
    <w:p w:rsidR="00D75C65" w:rsidRPr="00D75C65" w:rsidRDefault="00D75C65" w:rsidP="00D75C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C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Для постепенного развития функций речевых анализаторов важ</w:t>
      </w:r>
      <w:r w:rsidRPr="00D75C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softHyphen/>
        <w:t>но следующее:</w:t>
      </w:r>
    </w:p>
    <w:p w:rsidR="00D75C65" w:rsidRPr="00D75C65" w:rsidRDefault="00D75C65" w:rsidP="00D75C6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Приучение ребёнка реагировать на человеческий голос, при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слушиваться к нему.</w:t>
      </w:r>
    </w:p>
    <w:p w:rsidR="00D75C65" w:rsidRPr="00D75C65" w:rsidRDefault="00D75C65" w:rsidP="00D75C6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умения определять место источника звука.</w:t>
      </w:r>
    </w:p>
    <w:p w:rsidR="00D75C65" w:rsidRPr="00D75C65" w:rsidRDefault="00D75C65" w:rsidP="00D75C6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умения чувствовать изменение интонации голо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са. С этой целью с ребёнком разговаривают то, ласково, то более строго, наблюдая при этом за изменениями его реакции.</w:t>
      </w:r>
    </w:p>
    <w:p w:rsidR="00D75C65" w:rsidRPr="00D75C65" w:rsidRDefault="00D75C65" w:rsidP="00D75C6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умения различать голоса разных птиц («кука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реканье» петуха, «кудахтанье» курицы, кряканье утки, карканье вороны, воркованье голубя, кукованье кукушки и пр.), а также звуки, характерные для разных животных (мяуканье кошки, лай собаки, мычание коровы, ржание лошади, блеяние козы, хрюканье свиньи и т.д.).</w:t>
      </w:r>
    </w:p>
    <w:p w:rsidR="00D75C65" w:rsidRPr="00D75C65" w:rsidRDefault="00D75C65" w:rsidP="00D75C65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Воспитание умения узнавать близких людей по голосу, что достигается путём специальных упражнений.</w:t>
      </w:r>
    </w:p>
    <w:p w:rsidR="00D75C65" w:rsidRPr="00D75C65" w:rsidRDefault="00D75C65" w:rsidP="00D75C65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Приучение узнавать разные музыкальные инструменты (ба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рабан, дудочка, пианино, баян или аккордеон, гитара, скрипка и пр.) по характеру их звучания.</w:t>
      </w:r>
    </w:p>
    <w:p w:rsidR="00D75C65" w:rsidRPr="00D75C65" w:rsidRDefault="00D75C65" w:rsidP="00D75C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О развитии подвижности артикуляторных органов, и прежде всего языка как наиболее активного органа артикуляции, также необходимо заботиться с самого раннего возраста, то есть до речевого периода. Прежде всего, важно обеспечить нормальное функ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ционирование языка в процессе питания, начиная со времени груд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 xml:space="preserve">ного вскармливания ребёнка. Позднее </w:t>
      </w:r>
      <w:proofErr w:type="gramStart"/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развитии</w:t>
      </w:r>
      <w:proofErr w:type="gramEnd"/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подвижности языка можно смазывать губы малыша вареньем, которое ему пред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лагается слизывать, играть с ним в «часики» (попеременное отве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дение языка в левый и правый углы рта), учить его щёлкать кончиком языка (игра в «лошадки») и т.п. Если ребёнку будет доступно выполнение языком самых разнообразных движений, то он сможет, основываясь на слуховом воспри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ятии, своевременно усвоить правильное произношение любого зву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ка по подражанию. Во многих случаях это оказывается невозмож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ным именно из-за «неловкости» языка.</w:t>
      </w:r>
    </w:p>
    <w:p w:rsidR="00D75C65" w:rsidRPr="00D75C65" w:rsidRDefault="00D75C65" w:rsidP="00D75C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И, наконец, в период становления у ребёнка речи очень важно развивать у него тонкую ручную моторику. Это связано с тем, что активные движения рук (особенно кистей и пальцев) активизиру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ют речевые отделы коры головного мозга, а значит, стимулируют речевое развитие ребёнка.</w:t>
      </w:r>
    </w:p>
    <w:p w:rsidR="00D75C65" w:rsidRPr="00D75C65" w:rsidRDefault="00D75C65" w:rsidP="00D75C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Для развития ручной моторики можно использовать любые «пальчиковые игры», предлагаемые в популярных методических пособиях, а также лепку фигурок из пластилина, собирание мозаики, детское конструирование, выпиливание, вырезывание, рисо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 xml:space="preserve">вание, штриховку, раскрашивание, вышивание, нанизывание на нитку бус, застегивание и расстёгивание всё более и более мелких пуговиц, </w:t>
      </w:r>
      <w:proofErr w:type="spellStart"/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зашнуровывание</w:t>
      </w:r>
      <w:proofErr w:type="spellEnd"/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расшнуровывание</w:t>
      </w:r>
      <w:proofErr w:type="spellEnd"/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ботинок, перебирание крупы или гороха, прополку грядок, отжимание мокрых дет</w:t>
      </w:r>
      <w:r w:rsidRPr="00D75C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ских полотенец, игру на музыкальных инструментах и т. д. Как показывает опыт, систематическое проведение таких упражнений позволяет довольно быстро изменить ситуацию к лучшему.</w:t>
      </w:r>
    </w:p>
    <w:p w:rsidR="00F4244D" w:rsidRPr="00D75C65" w:rsidRDefault="00F4244D">
      <w:pPr>
        <w:rPr>
          <w:rFonts w:ascii="Times New Roman" w:hAnsi="Times New Roman" w:cs="Times New Roman"/>
          <w:sz w:val="28"/>
          <w:szCs w:val="28"/>
        </w:rPr>
      </w:pPr>
    </w:p>
    <w:sectPr w:rsidR="00F4244D" w:rsidRPr="00D7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A7DEE"/>
    <w:multiLevelType w:val="multilevel"/>
    <w:tmpl w:val="EB60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92D39"/>
    <w:multiLevelType w:val="multilevel"/>
    <w:tmpl w:val="56020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5"/>
    </w:lvlOverride>
  </w:num>
  <w:num w:numId="3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E1"/>
    <w:rsid w:val="001458A9"/>
    <w:rsid w:val="00232CF5"/>
    <w:rsid w:val="004D4949"/>
    <w:rsid w:val="004F26E1"/>
    <w:rsid w:val="008176A7"/>
    <w:rsid w:val="00D75C65"/>
    <w:rsid w:val="00F4244D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084B"/>
  <w15:chartTrackingRefBased/>
  <w15:docId w15:val="{B4520A7E-1988-414D-B8B4-E90417BF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2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2</cp:revision>
  <dcterms:created xsi:type="dcterms:W3CDTF">2020-03-25T06:32:00Z</dcterms:created>
  <dcterms:modified xsi:type="dcterms:W3CDTF">2020-03-27T07:00:00Z</dcterms:modified>
</cp:coreProperties>
</file>